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7D43ED" w14:textId="18F379D4" w:rsidR="00611598" w:rsidRDefault="00611598" w:rsidP="00611598">
      <w:pPr>
        <w:spacing w:line="360" w:lineRule="auto"/>
        <w:jc w:val="both"/>
        <w:rPr>
          <w:rFonts w:ascii="Arial" w:hAnsi="Arial" w:cs="Arial"/>
          <w:sz w:val="24"/>
          <w:szCs w:val="26"/>
        </w:rPr>
      </w:pPr>
      <w:bookmarkStart w:id="0" w:name="_GoBack"/>
      <w:bookmarkEnd w:id="0"/>
      <w:r>
        <w:rPr>
          <w:rFonts w:ascii="Arial" w:hAnsi="Arial" w:cs="Arial"/>
          <w:sz w:val="24"/>
          <w:szCs w:val="26"/>
        </w:rPr>
        <w:t>Análisis termodinámico en estado estable</w:t>
      </w:r>
    </w:p>
    <w:p w14:paraId="7928CE6A" w14:textId="12150DE5" w:rsidR="00611598" w:rsidRDefault="00611598" w:rsidP="00611598">
      <w:pPr>
        <w:spacing w:line="360" w:lineRule="auto"/>
        <w:jc w:val="both"/>
        <w:rPr>
          <w:rFonts w:ascii="Arial" w:hAnsi="Arial" w:cs="Arial"/>
          <w:sz w:val="24"/>
          <w:szCs w:val="26"/>
        </w:rPr>
      </w:pPr>
      <w:r>
        <w:rPr>
          <w:rFonts w:ascii="Arial" w:hAnsi="Arial" w:cs="Arial"/>
          <w:sz w:val="24"/>
          <w:szCs w:val="26"/>
        </w:rPr>
        <w:t>El módulo de refrigeración cuenta con un depósito de polietileno de alta densidad (</w:t>
      </w:r>
      <w:r w:rsidRPr="00611598">
        <w:rPr>
          <w:rFonts w:ascii="Arial" w:hAnsi="Arial" w:cs="Arial"/>
          <w:sz w:val="24"/>
          <w:szCs w:val="26"/>
        </w:rPr>
        <w:t>HDPE</w:t>
      </w:r>
      <w:r>
        <w:rPr>
          <w:rFonts w:ascii="Arial" w:hAnsi="Arial" w:cs="Arial"/>
          <w:sz w:val="24"/>
          <w:szCs w:val="26"/>
        </w:rPr>
        <w:t>) recubierto con poliestireno expandido (EPS). La tabla muestra las dimensiones y propiedades termofísicas de dichos materiales.</w:t>
      </w:r>
    </w:p>
    <w:p w14:paraId="4CC2C48F" w14:textId="27EE7C58" w:rsidR="00611598" w:rsidRDefault="00611598" w:rsidP="00611598">
      <w:pPr>
        <w:spacing w:after="0" w:line="360" w:lineRule="auto"/>
        <w:jc w:val="both"/>
        <w:rPr>
          <w:rFonts w:ascii="Arial" w:hAnsi="Arial" w:cs="Arial"/>
          <w:sz w:val="24"/>
          <w:szCs w:val="26"/>
        </w:rPr>
      </w:pPr>
      <w:r>
        <w:rPr>
          <w:rFonts w:ascii="Arial" w:hAnsi="Arial" w:cs="Arial"/>
          <w:sz w:val="24"/>
          <w:szCs w:val="26"/>
        </w:rPr>
        <w:t>Tabla. Dimensiones y propiedades termofísicas del HDPE y ESP (300 K).</w:t>
      </w:r>
    </w:p>
    <w:tbl>
      <w:tblPr>
        <w:tblStyle w:val="Tablaconcuadrcula"/>
        <w:tblW w:w="9355"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1984"/>
        <w:gridCol w:w="1417"/>
        <w:gridCol w:w="1418"/>
        <w:gridCol w:w="1701"/>
        <w:gridCol w:w="2835"/>
      </w:tblGrid>
      <w:tr w:rsidR="00611598" w:rsidRPr="002410E8" w14:paraId="39352A5C" w14:textId="77777777" w:rsidTr="001519F1">
        <w:trPr>
          <w:trHeight w:val="252"/>
          <w:jc w:val="center"/>
        </w:trPr>
        <w:tc>
          <w:tcPr>
            <w:tcW w:w="1984" w:type="dxa"/>
            <w:vMerge w:val="restart"/>
            <w:tcBorders>
              <w:top w:val="nil"/>
            </w:tcBorders>
          </w:tcPr>
          <w:p w14:paraId="2D83A155" w14:textId="77777777" w:rsidR="00611598" w:rsidRPr="002410E8" w:rsidRDefault="00611598" w:rsidP="00EA4EA5">
            <w:pPr>
              <w:spacing w:after="0" w:line="240" w:lineRule="auto"/>
              <w:jc w:val="center"/>
              <w:rPr>
                <w:rFonts w:ascii="Arial" w:hAnsi="Arial" w:cs="Arial"/>
                <w:b/>
              </w:rPr>
            </w:pPr>
            <w:r w:rsidRPr="002410E8">
              <w:rPr>
                <w:rFonts w:ascii="Arial" w:hAnsi="Arial" w:cs="Arial"/>
                <w:b/>
              </w:rPr>
              <w:t>Material</w:t>
            </w:r>
          </w:p>
        </w:tc>
        <w:tc>
          <w:tcPr>
            <w:tcW w:w="2835" w:type="dxa"/>
            <w:gridSpan w:val="2"/>
            <w:tcBorders>
              <w:top w:val="nil"/>
            </w:tcBorders>
          </w:tcPr>
          <w:p w14:paraId="2DD11837" w14:textId="77777777" w:rsidR="00611598" w:rsidRPr="002410E8" w:rsidRDefault="00611598" w:rsidP="00EA4EA5">
            <w:pPr>
              <w:spacing w:after="0"/>
              <w:jc w:val="center"/>
              <w:rPr>
                <w:rFonts w:ascii="Arial" w:hAnsi="Arial" w:cs="Arial"/>
                <w:b/>
              </w:rPr>
            </w:pPr>
            <w:r w:rsidRPr="002410E8">
              <w:rPr>
                <w:rFonts w:ascii="Arial" w:hAnsi="Arial" w:cs="Arial"/>
                <w:b/>
              </w:rPr>
              <w:t>Vertical</w:t>
            </w:r>
          </w:p>
        </w:tc>
        <w:tc>
          <w:tcPr>
            <w:tcW w:w="1701" w:type="dxa"/>
            <w:tcBorders>
              <w:top w:val="nil"/>
            </w:tcBorders>
          </w:tcPr>
          <w:p w14:paraId="499AC3C1" w14:textId="77777777" w:rsidR="00611598" w:rsidRPr="002410E8" w:rsidRDefault="00611598" w:rsidP="00EA4EA5">
            <w:pPr>
              <w:spacing w:after="0"/>
              <w:jc w:val="center"/>
              <w:rPr>
                <w:rFonts w:ascii="Arial" w:hAnsi="Arial" w:cs="Arial"/>
                <w:b/>
              </w:rPr>
            </w:pPr>
            <w:r w:rsidRPr="002410E8">
              <w:rPr>
                <w:rFonts w:ascii="Arial" w:hAnsi="Arial" w:cs="Arial"/>
                <w:b/>
              </w:rPr>
              <w:t>Horizontal</w:t>
            </w:r>
          </w:p>
        </w:tc>
        <w:tc>
          <w:tcPr>
            <w:tcW w:w="2835" w:type="dxa"/>
            <w:vMerge w:val="restart"/>
            <w:tcBorders>
              <w:top w:val="nil"/>
            </w:tcBorders>
          </w:tcPr>
          <w:p w14:paraId="5154B1C8" w14:textId="77777777" w:rsidR="00611598" w:rsidRPr="002410E8" w:rsidRDefault="00611598" w:rsidP="00EA4EA5">
            <w:pPr>
              <w:spacing w:after="0" w:line="240" w:lineRule="auto"/>
              <w:jc w:val="center"/>
              <w:rPr>
                <w:rFonts w:ascii="Arial" w:hAnsi="Arial" w:cs="Arial"/>
                <w:b/>
              </w:rPr>
            </w:pPr>
            <w:r w:rsidRPr="002410E8">
              <w:rPr>
                <w:rFonts w:ascii="Arial" w:hAnsi="Arial" w:cs="Arial"/>
                <w:b/>
              </w:rPr>
              <w:t>Conductividad térmica</w:t>
            </w:r>
          </w:p>
        </w:tc>
      </w:tr>
      <w:tr w:rsidR="00611598" w:rsidRPr="002410E8" w14:paraId="3356220C" w14:textId="77777777" w:rsidTr="00EA4EA5">
        <w:trPr>
          <w:trHeight w:val="251"/>
          <w:jc w:val="center"/>
        </w:trPr>
        <w:tc>
          <w:tcPr>
            <w:tcW w:w="1984" w:type="dxa"/>
            <w:vMerge/>
          </w:tcPr>
          <w:p w14:paraId="47A6EA0E" w14:textId="77777777" w:rsidR="00611598" w:rsidRPr="002410E8" w:rsidRDefault="00611598" w:rsidP="00EA4EA5">
            <w:pPr>
              <w:spacing w:after="0" w:line="240" w:lineRule="auto"/>
              <w:jc w:val="center"/>
              <w:rPr>
                <w:rFonts w:ascii="Arial" w:hAnsi="Arial" w:cs="Arial"/>
              </w:rPr>
            </w:pPr>
          </w:p>
        </w:tc>
        <w:tc>
          <w:tcPr>
            <w:tcW w:w="1417" w:type="dxa"/>
          </w:tcPr>
          <w:p w14:paraId="696E04BC" w14:textId="77777777" w:rsidR="00611598" w:rsidRPr="002410E8" w:rsidRDefault="00611598" w:rsidP="00EA4EA5">
            <w:pPr>
              <w:spacing w:after="0"/>
              <w:jc w:val="center"/>
              <w:rPr>
                <w:rFonts w:ascii="Arial" w:hAnsi="Arial" w:cs="Arial"/>
                <w:b/>
              </w:rPr>
            </w:pPr>
            <w:r w:rsidRPr="002410E8">
              <w:rPr>
                <w:rFonts w:ascii="Arial" w:hAnsi="Arial" w:cs="Arial"/>
                <w:b/>
              </w:rPr>
              <w:t>a</w:t>
            </w:r>
          </w:p>
        </w:tc>
        <w:tc>
          <w:tcPr>
            <w:tcW w:w="1418" w:type="dxa"/>
          </w:tcPr>
          <w:p w14:paraId="3CB87E7B" w14:textId="77777777" w:rsidR="00611598" w:rsidRPr="002410E8" w:rsidRDefault="00611598" w:rsidP="00EA4EA5">
            <w:pPr>
              <w:spacing w:after="0"/>
              <w:jc w:val="center"/>
              <w:rPr>
                <w:rFonts w:ascii="Arial" w:hAnsi="Arial" w:cs="Arial"/>
                <w:b/>
              </w:rPr>
            </w:pPr>
            <w:r w:rsidRPr="002410E8">
              <w:rPr>
                <w:rFonts w:ascii="Arial" w:hAnsi="Arial" w:cs="Arial"/>
                <w:b/>
              </w:rPr>
              <w:t>b</w:t>
            </w:r>
          </w:p>
        </w:tc>
        <w:tc>
          <w:tcPr>
            <w:tcW w:w="1701" w:type="dxa"/>
          </w:tcPr>
          <w:p w14:paraId="0CD91AE4" w14:textId="77777777" w:rsidR="00611598" w:rsidRPr="002410E8" w:rsidRDefault="00611598" w:rsidP="00EA4EA5">
            <w:pPr>
              <w:spacing w:after="0"/>
              <w:jc w:val="center"/>
              <w:rPr>
                <w:rFonts w:ascii="Arial" w:hAnsi="Arial" w:cs="Arial"/>
                <w:b/>
              </w:rPr>
            </w:pPr>
            <w:r w:rsidRPr="002410E8">
              <w:rPr>
                <w:rFonts w:ascii="Arial" w:hAnsi="Arial" w:cs="Arial"/>
                <w:b/>
              </w:rPr>
              <w:t>a = b</w:t>
            </w:r>
          </w:p>
        </w:tc>
        <w:tc>
          <w:tcPr>
            <w:tcW w:w="2835" w:type="dxa"/>
            <w:vMerge/>
          </w:tcPr>
          <w:p w14:paraId="7FE94702" w14:textId="77777777" w:rsidR="00611598" w:rsidRPr="002410E8" w:rsidRDefault="00611598" w:rsidP="00EA4EA5">
            <w:pPr>
              <w:spacing w:after="0" w:line="240" w:lineRule="auto"/>
              <w:jc w:val="center"/>
              <w:rPr>
                <w:rFonts w:ascii="Arial" w:hAnsi="Arial" w:cs="Arial"/>
              </w:rPr>
            </w:pPr>
          </w:p>
        </w:tc>
      </w:tr>
      <w:tr w:rsidR="00611598" w:rsidRPr="002410E8" w14:paraId="3210993A" w14:textId="77777777" w:rsidTr="00EA4EA5">
        <w:trPr>
          <w:jc w:val="center"/>
        </w:trPr>
        <w:tc>
          <w:tcPr>
            <w:tcW w:w="1984" w:type="dxa"/>
            <w:shd w:val="clear" w:color="auto" w:fill="D9D9D9" w:themeFill="background1" w:themeFillShade="D9"/>
          </w:tcPr>
          <w:p w14:paraId="0A64E5D4" w14:textId="77777777" w:rsidR="00611598" w:rsidRPr="002410E8" w:rsidRDefault="00611598" w:rsidP="00EA4EA5">
            <w:pPr>
              <w:spacing w:after="0"/>
              <w:jc w:val="center"/>
              <w:rPr>
                <w:rFonts w:ascii="Arial" w:hAnsi="Arial" w:cs="Arial"/>
              </w:rPr>
            </w:pPr>
            <w:r w:rsidRPr="002410E8">
              <w:rPr>
                <w:rFonts w:ascii="Arial" w:hAnsi="Arial" w:cs="Arial"/>
              </w:rPr>
              <w:t>Poliestireno expandido</w:t>
            </w:r>
          </w:p>
        </w:tc>
        <w:tc>
          <w:tcPr>
            <w:tcW w:w="1417" w:type="dxa"/>
            <w:shd w:val="clear" w:color="auto" w:fill="D9D9D9" w:themeFill="background1" w:themeFillShade="D9"/>
          </w:tcPr>
          <w:p w14:paraId="5BD1A3B8" w14:textId="77777777" w:rsidR="00611598" w:rsidRPr="002410E8" w:rsidRDefault="00611598" w:rsidP="00EA4EA5">
            <w:pPr>
              <w:spacing w:after="0" w:line="240" w:lineRule="auto"/>
              <w:jc w:val="center"/>
              <w:rPr>
                <w:rFonts w:ascii="Arial" w:hAnsi="Arial" w:cs="Arial"/>
              </w:rPr>
            </w:pPr>
            <w:r>
              <w:rPr>
                <w:rFonts w:ascii="Arial" w:hAnsi="Arial" w:cs="Arial"/>
                <w:sz w:val="24"/>
              </w:rPr>
              <w:t>0.105</w:t>
            </w:r>
            <w:r w:rsidRPr="002410E8">
              <w:rPr>
                <w:rFonts w:ascii="Arial" w:hAnsi="Arial" w:cs="Arial"/>
                <w:sz w:val="24"/>
              </w:rPr>
              <w:t xml:space="preserve"> m</w:t>
            </w:r>
          </w:p>
        </w:tc>
        <w:tc>
          <w:tcPr>
            <w:tcW w:w="1418" w:type="dxa"/>
            <w:shd w:val="clear" w:color="auto" w:fill="D9D9D9" w:themeFill="background1" w:themeFillShade="D9"/>
          </w:tcPr>
          <w:p w14:paraId="1482C268" w14:textId="77777777" w:rsidR="00611598" w:rsidRPr="002410E8" w:rsidRDefault="00611598" w:rsidP="00EA4EA5">
            <w:pPr>
              <w:spacing w:after="0" w:line="240" w:lineRule="auto"/>
              <w:jc w:val="center"/>
              <w:rPr>
                <w:rFonts w:ascii="Arial" w:hAnsi="Arial" w:cs="Arial"/>
                <w:sz w:val="24"/>
              </w:rPr>
            </w:pPr>
            <w:r w:rsidRPr="002410E8">
              <w:rPr>
                <w:rFonts w:ascii="Arial" w:hAnsi="Arial" w:cs="Arial"/>
                <w:sz w:val="24"/>
              </w:rPr>
              <w:t>0.140 m</w:t>
            </w:r>
          </w:p>
        </w:tc>
        <w:tc>
          <w:tcPr>
            <w:tcW w:w="1701" w:type="dxa"/>
            <w:shd w:val="clear" w:color="auto" w:fill="D9D9D9" w:themeFill="background1" w:themeFillShade="D9"/>
          </w:tcPr>
          <w:p w14:paraId="7768CD38" w14:textId="77777777" w:rsidR="00611598" w:rsidRPr="002410E8" w:rsidRDefault="00611598" w:rsidP="00EA4EA5">
            <w:pPr>
              <w:spacing w:after="0" w:line="240" w:lineRule="auto"/>
              <w:jc w:val="center"/>
              <w:rPr>
                <w:rFonts w:ascii="Arial" w:hAnsi="Arial" w:cs="Arial"/>
                <w:sz w:val="24"/>
              </w:rPr>
            </w:pPr>
            <w:r w:rsidRPr="002410E8">
              <w:rPr>
                <w:rFonts w:ascii="Arial" w:hAnsi="Arial" w:cs="Arial"/>
                <w:sz w:val="24"/>
              </w:rPr>
              <w:t>0.105 m</w:t>
            </w:r>
          </w:p>
        </w:tc>
        <w:tc>
          <w:tcPr>
            <w:tcW w:w="2835" w:type="dxa"/>
            <w:shd w:val="clear" w:color="auto" w:fill="D9D9D9" w:themeFill="background1" w:themeFillShade="D9"/>
          </w:tcPr>
          <w:p w14:paraId="0A95DB74" w14:textId="77777777" w:rsidR="00611598" w:rsidRPr="002410E8" w:rsidRDefault="00611598" w:rsidP="00EA4EA5">
            <w:pPr>
              <w:spacing w:after="0" w:line="240" w:lineRule="auto"/>
              <w:jc w:val="center"/>
              <w:rPr>
                <w:rFonts w:ascii="Arial" w:hAnsi="Arial" w:cs="Arial"/>
                <w:sz w:val="24"/>
              </w:rPr>
            </w:pPr>
            <w:r w:rsidRPr="002410E8">
              <w:rPr>
                <w:rFonts w:ascii="Arial" w:hAnsi="Arial" w:cs="Arial"/>
                <w:sz w:val="24"/>
              </w:rPr>
              <w:t>0.04 W/m∙s</w:t>
            </w:r>
          </w:p>
        </w:tc>
      </w:tr>
      <w:tr w:rsidR="00611598" w:rsidRPr="002410E8" w14:paraId="6EFA4424" w14:textId="77777777" w:rsidTr="00EA4EA5">
        <w:trPr>
          <w:jc w:val="center"/>
        </w:trPr>
        <w:tc>
          <w:tcPr>
            <w:tcW w:w="1984" w:type="dxa"/>
          </w:tcPr>
          <w:p w14:paraId="41D326BA" w14:textId="77777777" w:rsidR="00611598" w:rsidRPr="002410E8" w:rsidRDefault="00611598" w:rsidP="00EA4EA5">
            <w:pPr>
              <w:spacing w:after="0"/>
              <w:jc w:val="center"/>
              <w:rPr>
                <w:rFonts w:ascii="Arial" w:hAnsi="Arial" w:cs="Arial"/>
              </w:rPr>
            </w:pPr>
            <w:r w:rsidRPr="002410E8">
              <w:rPr>
                <w:rFonts w:ascii="Arial" w:hAnsi="Arial" w:cs="Arial"/>
              </w:rPr>
              <w:t>Polietileno de alta densidad</w:t>
            </w:r>
          </w:p>
        </w:tc>
        <w:tc>
          <w:tcPr>
            <w:tcW w:w="1417" w:type="dxa"/>
          </w:tcPr>
          <w:p w14:paraId="5C81938C" w14:textId="77777777" w:rsidR="00611598" w:rsidRPr="002410E8" w:rsidRDefault="00611598" w:rsidP="00EA4EA5">
            <w:pPr>
              <w:spacing w:after="0" w:line="240" w:lineRule="auto"/>
              <w:jc w:val="center"/>
              <w:rPr>
                <w:rFonts w:ascii="Arial" w:hAnsi="Arial" w:cs="Arial"/>
              </w:rPr>
            </w:pPr>
            <w:r w:rsidRPr="002410E8">
              <w:rPr>
                <w:rFonts w:ascii="Arial" w:hAnsi="Arial" w:cs="Arial"/>
                <w:sz w:val="24"/>
              </w:rPr>
              <w:t>0.080 m</w:t>
            </w:r>
          </w:p>
        </w:tc>
        <w:tc>
          <w:tcPr>
            <w:tcW w:w="1418" w:type="dxa"/>
          </w:tcPr>
          <w:p w14:paraId="720643DD" w14:textId="77777777" w:rsidR="00611598" w:rsidRPr="002410E8" w:rsidRDefault="00611598" w:rsidP="00EA4EA5">
            <w:pPr>
              <w:spacing w:after="0" w:line="240" w:lineRule="auto"/>
              <w:jc w:val="center"/>
              <w:rPr>
                <w:rFonts w:ascii="Arial" w:hAnsi="Arial" w:cs="Arial"/>
                <w:sz w:val="24"/>
              </w:rPr>
            </w:pPr>
            <w:r w:rsidRPr="002410E8">
              <w:rPr>
                <w:rFonts w:ascii="Arial" w:hAnsi="Arial" w:cs="Arial"/>
                <w:sz w:val="24"/>
              </w:rPr>
              <w:t>0.100 m</w:t>
            </w:r>
          </w:p>
        </w:tc>
        <w:tc>
          <w:tcPr>
            <w:tcW w:w="1701" w:type="dxa"/>
          </w:tcPr>
          <w:p w14:paraId="7566659A" w14:textId="77777777" w:rsidR="00611598" w:rsidRPr="002410E8" w:rsidRDefault="00611598" w:rsidP="00EA4EA5">
            <w:pPr>
              <w:spacing w:after="0" w:line="240" w:lineRule="auto"/>
              <w:jc w:val="center"/>
              <w:rPr>
                <w:rFonts w:ascii="Arial" w:hAnsi="Arial" w:cs="Arial"/>
                <w:sz w:val="24"/>
              </w:rPr>
            </w:pPr>
            <w:r w:rsidRPr="002410E8">
              <w:rPr>
                <w:rFonts w:ascii="Arial" w:hAnsi="Arial" w:cs="Arial"/>
                <w:sz w:val="24"/>
              </w:rPr>
              <w:t>0.080 m</w:t>
            </w:r>
          </w:p>
        </w:tc>
        <w:tc>
          <w:tcPr>
            <w:tcW w:w="2835" w:type="dxa"/>
          </w:tcPr>
          <w:p w14:paraId="7454A992" w14:textId="77777777" w:rsidR="00611598" w:rsidRPr="002410E8" w:rsidRDefault="00611598" w:rsidP="00EA4EA5">
            <w:pPr>
              <w:spacing w:after="0" w:line="240" w:lineRule="auto"/>
              <w:jc w:val="center"/>
              <w:rPr>
                <w:rFonts w:ascii="Arial" w:hAnsi="Arial" w:cs="Arial"/>
                <w:sz w:val="24"/>
              </w:rPr>
            </w:pPr>
            <w:r w:rsidRPr="002410E8">
              <w:rPr>
                <w:rFonts w:ascii="Arial" w:hAnsi="Arial" w:cs="Arial"/>
                <w:sz w:val="24"/>
              </w:rPr>
              <w:t>0.50 W/m∙s</w:t>
            </w:r>
          </w:p>
        </w:tc>
      </w:tr>
    </w:tbl>
    <w:p w14:paraId="0BA974B3" w14:textId="7820295C" w:rsidR="00611598" w:rsidRDefault="00611598" w:rsidP="00A201AD">
      <w:pPr>
        <w:spacing w:after="0" w:line="360" w:lineRule="auto"/>
        <w:jc w:val="both"/>
        <w:rPr>
          <w:rFonts w:ascii="Arial" w:hAnsi="Arial" w:cs="Arial"/>
          <w:sz w:val="24"/>
          <w:szCs w:val="26"/>
        </w:rPr>
      </w:pPr>
      <w:r>
        <w:rPr>
          <w:rFonts w:ascii="Arial" w:hAnsi="Arial" w:cs="Arial"/>
          <w:sz w:val="24"/>
          <w:szCs w:val="26"/>
        </w:rPr>
        <w:t xml:space="preserve"> </w:t>
      </w:r>
    </w:p>
    <w:p w14:paraId="5194C23B" w14:textId="278F296F" w:rsidR="00A201AD" w:rsidRDefault="00611598" w:rsidP="009A3D66">
      <w:pPr>
        <w:spacing w:after="0" w:line="360" w:lineRule="auto"/>
        <w:jc w:val="both"/>
        <w:rPr>
          <w:rFonts w:ascii="Arial" w:hAnsi="Arial" w:cs="Arial"/>
          <w:sz w:val="24"/>
          <w:szCs w:val="26"/>
        </w:rPr>
      </w:pPr>
      <w:r>
        <w:rPr>
          <w:rFonts w:ascii="Arial" w:hAnsi="Arial" w:cs="Arial"/>
          <w:sz w:val="24"/>
          <w:szCs w:val="26"/>
        </w:rPr>
        <w:t>La transferencia de calor a través de las paredes del depósito (figura) ocurre inicialmente por convección desde el flu</w:t>
      </w:r>
      <w:r w:rsidR="00A201AD">
        <w:rPr>
          <w:rFonts w:ascii="Arial" w:hAnsi="Arial" w:cs="Arial"/>
          <w:sz w:val="24"/>
          <w:szCs w:val="26"/>
        </w:rPr>
        <w:t xml:space="preserve">ido caliente, </w:t>
      </w:r>
      <w:r w:rsidR="00A201AD" w:rsidRPr="00A201AD">
        <w:rPr>
          <w:rFonts w:ascii="Arial" w:hAnsi="Arial" w:cs="Arial"/>
          <w:sz w:val="24"/>
          <w:szCs w:val="26"/>
        </w:rPr>
        <w:t>T</w:t>
      </w:r>
      <w:r w:rsidR="000C497E">
        <w:rPr>
          <w:rFonts w:ascii="Arial" w:hAnsi="Arial" w:cs="Arial"/>
          <w:sz w:val="24"/>
          <w:szCs w:val="26"/>
          <w:vertAlign w:val="subscript"/>
        </w:rPr>
        <w:t>F</w:t>
      </w:r>
      <w:r w:rsidR="00A201AD" w:rsidRPr="00A201AD">
        <w:rPr>
          <w:rFonts w:ascii="Arial" w:hAnsi="Arial" w:cs="Arial"/>
          <w:sz w:val="24"/>
          <w:szCs w:val="26"/>
          <w:vertAlign w:val="subscript"/>
        </w:rPr>
        <w:t>1</w:t>
      </w:r>
      <w:r>
        <w:rPr>
          <w:rFonts w:ascii="Arial" w:hAnsi="Arial" w:cs="Arial"/>
          <w:sz w:val="24"/>
          <w:szCs w:val="26"/>
        </w:rPr>
        <w:t>, hacia la superficie externa de la pared, T</w:t>
      </w:r>
      <w:r w:rsidR="000C497E">
        <w:rPr>
          <w:rFonts w:ascii="Arial" w:hAnsi="Arial" w:cs="Arial"/>
          <w:sz w:val="24"/>
          <w:szCs w:val="26"/>
          <w:vertAlign w:val="subscript"/>
        </w:rPr>
        <w:t>S</w:t>
      </w:r>
      <w:r w:rsidR="00A201AD">
        <w:rPr>
          <w:rFonts w:ascii="Arial" w:hAnsi="Arial" w:cs="Arial"/>
          <w:sz w:val="24"/>
          <w:szCs w:val="26"/>
          <w:vertAlign w:val="subscript"/>
        </w:rPr>
        <w:t>1</w:t>
      </w:r>
      <w:r>
        <w:rPr>
          <w:rFonts w:ascii="Arial" w:hAnsi="Arial" w:cs="Arial"/>
          <w:sz w:val="24"/>
          <w:szCs w:val="26"/>
        </w:rPr>
        <w:t>, luego por conducción a través de la pared y finalmente por convección de la superficie interna, T</w:t>
      </w:r>
      <w:r w:rsidR="000C497E">
        <w:rPr>
          <w:rFonts w:ascii="Arial" w:hAnsi="Arial" w:cs="Arial"/>
          <w:sz w:val="24"/>
          <w:szCs w:val="26"/>
          <w:vertAlign w:val="subscript"/>
        </w:rPr>
        <w:t>S</w:t>
      </w:r>
      <w:r>
        <w:rPr>
          <w:rFonts w:ascii="Arial" w:hAnsi="Arial" w:cs="Arial"/>
          <w:sz w:val="24"/>
          <w:szCs w:val="26"/>
          <w:vertAlign w:val="subscript"/>
        </w:rPr>
        <w:t>2</w:t>
      </w:r>
      <w:r>
        <w:rPr>
          <w:rFonts w:ascii="Arial" w:hAnsi="Arial" w:cs="Arial"/>
          <w:sz w:val="24"/>
          <w:szCs w:val="26"/>
        </w:rPr>
        <w:t>, al fluido frío, T</w:t>
      </w:r>
      <w:r w:rsidR="000C497E">
        <w:rPr>
          <w:rFonts w:ascii="Arial" w:hAnsi="Arial" w:cs="Arial"/>
          <w:sz w:val="24"/>
          <w:szCs w:val="26"/>
          <w:vertAlign w:val="subscript"/>
        </w:rPr>
        <w:t>F</w:t>
      </w:r>
      <w:r>
        <w:rPr>
          <w:rFonts w:ascii="Arial" w:hAnsi="Arial" w:cs="Arial"/>
          <w:sz w:val="24"/>
          <w:szCs w:val="26"/>
          <w:vertAlign w:val="subscript"/>
        </w:rPr>
        <w:t>2</w:t>
      </w:r>
      <w:r>
        <w:rPr>
          <w:rFonts w:ascii="Arial" w:hAnsi="Arial" w:cs="Arial"/>
          <w:sz w:val="24"/>
          <w:szCs w:val="26"/>
        </w:rPr>
        <w:t>.</w:t>
      </w:r>
    </w:p>
    <w:p w14:paraId="3A355015" w14:textId="58AECE60" w:rsidR="000C497E" w:rsidRDefault="009A3D66" w:rsidP="009A3D66">
      <w:pPr>
        <w:spacing w:after="0" w:line="360" w:lineRule="auto"/>
        <w:jc w:val="center"/>
        <w:rPr>
          <w:rFonts w:ascii="Arial" w:hAnsi="Arial" w:cs="Arial"/>
          <w:sz w:val="24"/>
          <w:szCs w:val="26"/>
        </w:rPr>
      </w:pPr>
      <w:r>
        <w:rPr>
          <w:rFonts w:ascii="Arial" w:hAnsi="Arial" w:cs="Arial"/>
          <w:noProof/>
          <w:sz w:val="24"/>
          <w:szCs w:val="26"/>
          <w:lang w:eastAsia="es-MX"/>
        </w:rPr>
        <w:drawing>
          <wp:inline distT="0" distB="0" distL="0" distR="0" wp14:anchorId="45302958" wp14:editId="23982E69">
            <wp:extent cx="36576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157.jpg"/>
                    <pic:cNvPicPr/>
                  </pic:nvPicPr>
                  <pic:blipFill>
                    <a:blip r:embed="rId8"/>
                    <a:stretch>
                      <a:fillRect/>
                    </a:stretch>
                  </pic:blipFill>
                  <pic:spPr>
                    <a:xfrm>
                      <a:off x="0" y="0"/>
                      <a:ext cx="3657600" cy="2257425"/>
                    </a:xfrm>
                    <a:prstGeom prst="rect">
                      <a:avLst/>
                    </a:prstGeom>
                  </pic:spPr>
                </pic:pic>
              </a:graphicData>
            </a:graphic>
          </wp:inline>
        </w:drawing>
      </w:r>
    </w:p>
    <w:p w14:paraId="66E24612" w14:textId="1C92E71E" w:rsidR="00A201AD" w:rsidRDefault="000C497E" w:rsidP="000C497E">
      <w:pPr>
        <w:spacing w:line="360" w:lineRule="auto"/>
        <w:jc w:val="center"/>
        <w:rPr>
          <w:rFonts w:ascii="Arial" w:hAnsi="Arial" w:cs="Arial"/>
          <w:sz w:val="24"/>
          <w:szCs w:val="26"/>
        </w:rPr>
      </w:pPr>
      <w:r>
        <w:rPr>
          <w:rFonts w:ascii="Arial" w:hAnsi="Arial" w:cs="Arial"/>
          <w:sz w:val="24"/>
          <w:szCs w:val="26"/>
        </w:rPr>
        <w:t>Figura. Transferencia de calor a través de una pared plana, a) Distribución de temperatura, b) Circuito térmico equivalente.</w:t>
      </w:r>
    </w:p>
    <w:p w14:paraId="4AB92FBB" w14:textId="3568A534" w:rsidR="000C497E" w:rsidRDefault="000C497E" w:rsidP="009A3D66">
      <w:pPr>
        <w:spacing w:after="0" w:line="360" w:lineRule="auto"/>
        <w:jc w:val="both"/>
        <w:rPr>
          <w:rFonts w:ascii="Arial" w:hAnsi="Arial" w:cs="Arial"/>
          <w:sz w:val="24"/>
          <w:szCs w:val="26"/>
        </w:rPr>
      </w:pPr>
      <w:r>
        <w:rPr>
          <w:rFonts w:ascii="Arial" w:hAnsi="Arial" w:cs="Arial"/>
          <w:sz w:val="24"/>
          <w:szCs w:val="26"/>
        </w:rPr>
        <w:t>Si se relaciona la resistencia térmica con una resistencia eléctrica (figura), la resistencia térmica total de la pared es igual a,</w:t>
      </w:r>
    </w:p>
    <w:p w14:paraId="0A969B21" w14:textId="76254796" w:rsidR="000C497E" w:rsidRPr="009A3D66" w:rsidRDefault="00E13C8F" w:rsidP="000C497E">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r>
                <m:rPr>
                  <m:sty m:val="p"/>
                </m:rPr>
                <w:rPr>
                  <w:rFonts w:ascii="Cambria Math" w:hAnsi="Cambria Math" w:cs="Arial"/>
                  <w:sz w:val="26"/>
                  <w:szCs w:val="26"/>
                </w:rPr>
                <m:t>R</m:t>
              </m:r>
            </m:e>
            <m:sub>
              <m:r>
                <m:rPr>
                  <m:sty m:val="p"/>
                </m:rPr>
                <w:rPr>
                  <w:rFonts w:ascii="Cambria Math" w:hAnsi="Cambria Math" w:cs="Arial"/>
                  <w:sz w:val="26"/>
                  <w:szCs w:val="26"/>
                </w:rPr>
                <m:t>tot</m:t>
              </m:r>
            </m:sub>
          </m:sSub>
          <m:r>
            <m:rPr>
              <m:sty m:val="p"/>
            </m:rPr>
            <w:rPr>
              <w:rFonts w:ascii="Cambria Math" w:hAnsi="Cambria Math" w:cs="Arial"/>
              <w:sz w:val="26"/>
              <w:szCs w:val="26"/>
            </w:rPr>
            <m:t>=</m:t>
          </m:r>
          <m:sSub>
            <m:sSubPr>
              <m:ctrlPr>
                <w:rPr>
                  <w:rFonts w:ascii="Cambria Math" w:hAnsi="Cambria Math" w:cs="Arial"/>
                  <w:sz w:val="26"/>
                  <w:szCs w:val="26"/>
                </w:rPr>
              </m:ctrlPr>
            </m:sSubPr>
            <m:e>
              <m:r>
                <m:rPr>
                  <m:sty m:val="p"/>
                </m:rPr>
                <w:rPr>
                  <w:rFonts w:ascii="Cambria Math" w:hAnsi="Cambria Math" w:cs="Arial"/>
                  <w:sz w:val="26"/>
                  <w:szCs w:val="26"/>
                </w:rPr>
                <m:t>R</m:t>
              </m:r>
            </m:e>
            <m:sub>
              <m:r>
                <m:rPr>
                  <m:sty m:val="p"/>
                </m:rPr>
                <w:rPr>
                  <w:rFonts w:ascii="Cambria Math" w:hAnsi="Cambria Math" w:cs="Arial"/>
                  <w:sz w:val="26"/>
                  <w:szCs w:val="26"/>
                </w:rPr>
                <m:t>conv,1</m:t>
              </m:r>
            </m:sub>
          </m:sSub>
          <m:r>
            <m:rPr>
              <m:sty m:val="p"/>
            </m:rPr>
            <w:rPr>
              <w:rFonts w:ascii="Cambria Math" w:hAnsi="Cambria Math" w:cs="Arial"/>
              <w:sz w:val="26"/>
              <w:szCs w:val="26"/>
            </w:rPr>
            <m:t>+</m:t>
          </m:r>
          <m:sSub>
            <m:sSubPr>
              <m:ctrlPr>
                <w:rPr>
                  <w:rFonts w:ascii="Cambria Math" w:hAnsi="Cambria Math" w:cs="Arial"/>
                  <w:sz w:val="26"/>
                  <w:szCs w:val="26"/>
                </w:rPr>
              </m:ctrlPr>
            </m:sSubPr>
            <m:e>
              <m:r>
                <m:rPr>
                  <m:sty m:val="p"/>
                </m:rPr>
                <w:rPr>
                  <w:rFonts w:ascii="Cambria Math" w:hAnsi="Cambria Math" w:cs="Arial"/>
                  <w:sz w:val="26"/>
                  <w:szCs w:val="26"/>
                </w:rPr>
                <m:t>R</m:t>
              </m:r>
            </m:e>
            <m:sub>
              <m:r>
                <m:rPr>
                  <m:sty m:val="p"/>
                </m:rPr>
                <w:rPr>
                  <w:rFonts w:ascii="Cambria Math" w:hAnsi="Cambria Math" w:cs="Arial"/>
                  <w:sz w:val="26"/>
                  <w:szCs w:val="26"/>
                </w:rPr>
                <m:t>cond,1</m:t>
              </m:r>
            </m:sub>
          </m:sSub>
          <m:r>
            <m:rPr>
              <m:sty m:val="p"/>
            </m:rPr>
            <w:rPr>
              <w:rFonts w:ascii="Cambria Math" w:hAnsi="Cambria Math" w:cs="Arial"/>
              <w:sz w:val="26"/>
              <w:szCs w:val="26"/>
            </w:rPr>
            <m:t>+</m:t>
          </m:r>
          <m:sSub>
            <m:sSubPr>
              <m:ctrlPr>
                <w:rPr>
                  <w:rFonts w:ascii="Cambria Math" w:hAnsi="Cambria Math" w:cs="Arial"/>
                  <w:sz w:val="26"/>
                  <w:szCs w:val="26"/>
                </w:rPr>
              </m:ctrlPr>
            </m:sSubPr>
            <m:e>
              <m:r>
                <m:rPr>
                  <m:sty m:val="p"/>
                </m:rPr>
                <w:rPr>
                  <w:rFonts w:ascii="Cambria Math" w:hAnsi="Cambria Math" w:cs="Arial"/>
                  <w:sz w:val="26"/>
                  <w:szCs w:val="26"/>
                </w:rPr>
                <m:t>R</m:t>
              </m:r>
            </m:e>
            <m:sub>
              <m:r>
                <m:rPr>
                  <m:sty m:val="p"/>
                </m:rPr>
                <w:rPr>
                  <w:rFonts w:ascii="Cambria Math" w:hAnsi="Cambria Math" w:cs="Arial"/>
                  <w:sz w:val="26"/>
                  <w:szCs w:val="26"/>
                </w:rPr>
                <m:t>cond,2</m:t>
              </m:r>
            </m:sub>
          </m:sSub>
          <m:r>
            <m:rPr>
              <m:sty m:val="p"/>
            </m:rPr>
            <w:rPr>
              <w:rFonts w:ascii="Cambria Math" w:hAnsi="Cambria Math" w:cs="Arial"/>
              <w:sz w:val="26"/>
              <w:szCs w:val="26"/>
            </w:rPr>
            <m:t>+</m:t>
          </m:r>
          <m:sSub>
            <m:sSubPr>
              <m:ctrlPr>
                <w:rPr>
                  <w:rFonts w:ascii="Cambria Math" w:hAnsi="Cambria Math" w:cs="Arial"/>
                  <w:sz w:val="26"/>
                  <w:szCs w:val="26"/>
                </w:rPr>
              </m:ctrlPr>
            </m:sSubPr>
            <m:e>
              <m:r>
                <m:rPr>
                  <m:sty m:val="p"/>
                </m:rPr>
                <w:rPr>
                  <w:rFonts w:ascii="Cambria Math" w:hAnsi="Cambria Math" w:cs="Arial"/>
                  <w:sz w:val="26"/>
                  <w:szCs w:val="26"/>
                </w:rPr>
                <m:t>R</m:t>
              </m:r>
            </m:e>
            <m:sub>
              <m:r>
                <m:rPr>
                  <m:sty m:val="p"/>
                </m:rPr>
                <w:rPr>
                  <w:rFonts w:ascii="Cambria Math" w:hAnsi="Cambria Math" w:cs="Arial"/>
                  <w:sz w:val="26"/>
                  <w:szCs w:val="26"/>
                </w:rPr>
                <m:t>conv,2</m:t>
              </m:r>
            </m:sub>
          </m:sSub>
        </m:oMath>
      </m:oMathPara>
    </w:p>
    <w:p w14:paraId="46F6E06F" w14:textId="2DA9AAEA" w:rsidR="009A3D66" w:rsidRDefault="009A3D66" w:rsidP="000C497E">
      <w:pPr>
        <w:spacing w:line="360" w:lineRule="auto"/>
        <w:jc w:val="both"/>
        <w:rPr>
          <w:rFonts w:ascii="Arial" w:hAnsi="Arial" w:cs="Arial"/>
          <w:sz w:val="24"/>
          <w:szCs w:val="26"/>
        </w:rPr>
      </w:pPr>
      <w:r>
        <w:rPr>
          <w:rFonts w:ascii="Arial" w:hAnsi="Arial" w:cs="Arial"/>
          <w:sz w:val="24"/>
          <w:szCs w:val="26"/>
        </w:rPr>
        <w:lastRenderedPageBreak/>
        <w:t>que se relaciona con un coeficiente global de transferencia de calor, U, que se define como una expresión análoga a la ley de enfriamiento de Newton,</w:t>
      </w:r>
    </w:p>
    <w:p w14:paraId="610EA62D" w14:textId="4526A5FA" w:rsidR="009A3D66" w:rsidRPr="009A3D66" w:rsidRDefault="00E13C8F" w:rsidP="009A3D66">
      <w:pPr>
        <w:spacing w:line="360" w:lineRule="auto"/>
        <w:jc w:val="center"/>
        <w:rPr>
          <w:rFonts w:ascii="Arial" w:hAnsi="Arial" w:cs="Arial"/>
          <w:sz w:val="26"/>
          <w:szCs w:val="26"/>
        </w:rPr>
      </w:pPr>
      <m:oMathPara>
        <m:oMath>
          <m:acc>
            <m:accPr>
              <m:chr m:val="̇"/>
              <m:ctrlPr>
                <w:rPr>
                  <w:rFonts w:ascii="Cambria Math" w:hAnsi="Cambria Math" w:cs="Arial"/>
                  <w:sz w:val="26"/>
                  <w:szCs w:val="26"/>
                </w:rPr>
              </m:ctrlPr>
            </m:accPr>
            <m:e>
              <m:r>
                <m:rPr>
                  <m:sty m:val="p"/>
                </m:rPr>
                <w:rPr>
                  <w:rFonts w:ascii="Cambria Math" w:hAnsi="Cambria Math" w:cs="Arial"/>
                  <w:sz w:val="26"/>
                  <w:szCs w:val="26"/>
                </w:rPr>
                <m:t>Q</m:t>
              </m:r>
            </m:e>
          </m:acc>
          <m:r>
            <m:rPr>
              <m:sty m:val="p"/>
            </m:rPr>
            <w:rPr>
              <w:rFonts w:ascii="Cambria Math" w:hAnsi="Cambria Math" w:cs="Arial"/>
              <w:sz w:val="26"/>
              <w:szCs w:val="26"/>
            </w:rPr>
            <m:t>=U∙A∙∆T=</m:t>
          </m:r>
          <m:f>
            <m:fPr>
              <m:ctrlPr>
                <w:rPr>
                  <w:rFonts w:ascii="Cambria Math" w:hAnsi="Cambria Math" w:cs="Arial"/>
                  <w:sz w:val="26"/>
                  <w:szCs w:val="26"/>
                </w:rPr>
              </m:ctrlPr>
            </m:fPr>
            <m:num>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F1</m:t>
                  </m:r>
                </m:sub>
              </m:sSub>
              <m:r>
                <m:rPr>
                  <m:sty m:val="p"/>
                </m:rPr>
                <w:rPr>
                  <w:rFonts w:ascii="Cambria Math" w:hAnsi="Cambria Math" w:cs="Arial"/>
                  <w:sz w:val="26"/>
                  <w:szCs w:val="26"/>
                </w:rPr>
                <m:t>-</m:t>
              </m:r>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F2</m:t>
                  </m:r>
                </m:sub>
              </m:sSub>
            </m:num>
            <m:den>
              <m:sSub>
                <m:sSubPr>
                  <m:ctrlPr>
                    <w:rPr>
                      <w:rFonts w:ascii="Cambria Math" w:hAnsi="Cambria Math" w:cs="Arial"/>
                      <w:sz w:val="26"/>
                      <w:szCs w:val="26"/>
                    </w:rPr>
                  </m:ctrlPr>
                </m:sSubPr>
                <m:e>
                  <m:r>
                    <m:rPr>
                      <m:sty m:val="p"/>
                    </m:rPr>
                    <w:rPr>
                      <w:rFonts w:ascii="Cambria Math" w:hAnsi="Cambria Math" w:cs="Arial"/>
                      <w:sz w:val="26"/>
                      <w:szCs w:val="26"/>
                    </w:rPr>
                    <m:t>R</m:t>
                  </m:r>
                </m:e>
                <m:sub>
                  <m:r>
                    <m:rPr>
                      <m:sty m:val="p"/>
                    </m:rPr>
                    <w:rPr>
                      <w:rFonts w:ascii="Cambria Math" w:hAnsi="Cambria Math" w:cs="Arial"/>
                      <w:sz w:val="26"/>
                      <w:szCs w:val="26"/>
                    </w:rPr>
                    <m:t>tot</m:t>
                  </m:r>
                </m:sub>
              </m:sSub>
            </m:den>
          </m:f>
        </m:oMath>
      </m:oMathPara>
    </w:p>
    <w:p w14:paraId="76BA355E" w14:textId="1000619C" w:rsidR="009A3D66" w:rsidRDefault="009A3D66" w:rsidP="009A3D66">
      <w:pPr>
        <w:spacing w:line="360" w:lineRule="auto"/>
        <w:jc w:val="both"/>
        <w:rPr>
          <w:rFonts w:ascii="Arial" w:hAnsi="Arial" w:cs="Arial"/>
          <w:sz w:val="24"/>
          <w:szCs w:val="26"/>
        </w:rPr>
      </w:pPr>
      <w:r>
        <w:rPr>
          <w:rFonts w:ascii="Arial" w:hAnsi="Arial" w:cs="Arial"/>
          <w:sz w:val="24"/>
          <w:szCs w:val="26"/>
        </w:rPr>
        <w:t>Primero se evaluaron los términos asociados con la transferencia de calor por conducción, donde la resistencia térmica por conducción es igual a,</w:t>
      </w:r>
    </w:p>
    <w:p w14:paraId="79AD4694" w14:textId="49BBE367" w:rsidR="009A3D66" w:rsidRPr="00EA4EA5" w:rsidRDefault="00E13C8F" w:rsidP="00EA4EA5">
      <m:oMathPara>
        <m:oMath>
          <m:sSub>
            <m:sSubPr>
              <m:ctrlPr>
                <w:rPr>
                  <w:rFonts w:ascii="Cambria Math" w:hAnsi="Cambria Math" w:cs="Arial"/>
                  <w:sz w:val="24"/>
                  <w:szCs w:val="26"/>
                </w:rPr>
              </m:ctrlPr>
            </m:sSubPr>
            <m:e>
              <m:r>
                <m:rPr>
                  <m:sty m:val="p"/>
                </m:rPr>
                <w:rPr>
                  <w:rFonts w:ascii="Cambria Math" w:hAnsi="Cambria Math" w:cs="Arial"/>
                  <w:sz w:val="24"/>
                  <w:szCs w:val="26"/>
                </w:rPr>
                <m:t>R</m:t>
              </m:r>
            </m:e>
            <m:sub>
              <m:r>
                <m:rPr>
                  <m:sty m:val="p"/>
                </m:rPr>
                <w:rPr>
                  <w:rFonts w:ascii="Cambria Math" w:hAnsi="Cambria Math" w:cs="Arial"/>
                  <w:sz w:val="24"/>
                  <w:szCs w:val="26"/>
                </w:rPr>
                <m:t>cond_h</m:t>
              </m:r>
            </m:sub>
          </m:sSub>
          <m:r>
            <m:rPr>
              <m:sty m:val="p"/>
            </m:rPr>
            <w:rPr>
              <w:rFonts w:ascii="Cambria Math" w:hAnsi="Cambria Math" w:cs="Arial"/>
              <w:sz w:val="24"/>
              <w:szCs w:val="26"/>
            </w:rPr>
            <m:t>=</m:t>
          </m:r>
          <m:d>
            <m:dPr>
              <m:ctrlPr>
                <w:rPr>
                  <w:rFonts w:ascii="Cambria Math" w:hAnsi="Cambria Math" w:cs="Arial"/>
                  <w:sz w:val="24"/>
                  <w:szCs w:val="26"/>
                </w:rPr>
              </m:ctrlPr>
            </m:dPr>
            <m:e>
              <m:f>
                <m:fPr>
                  <m:ctrlPr>
                    <w:rPr>
                      <w:rFonts w:ascii="Cambria Math" w:hAnsi="Cambria Math" w:cs="Arial"/>
                      <w:sz w:val="24"/>
                      <w:szCs w:val="26"/>
                    </w:rPr>
                  </m:ctrlPr>
                </m:fPr>
                <m:num>
                  <m:sSub>
                    <m:sSubPr>
                      <m:ctrlPr>
                        <w:rPr>
                          <w:rFonts w:ascii="Cambria Math" w:hAnsi="Cambria Math" w:cs="Arial"/>
                          <w:sz w:val="24"/>
                          <w:szCs w:val="26"/>
                        </w:rPr>
                      </m:ctrlPr>
                    </m:sSubPr>
                    <m:e>
                      <m:r>
                        <m:rPr>
                          <m:sty m:val="p"/>
                        </m:rPr>
                        <w:rPr>
                          <w:rFonts w:ascii="Cambria Math" w:hAnsi="Cambria Math" w:cs="Arial"/>
                          <w:sz w:val="24"/>
                          <w:szCs w:val="26"/>
                        </w:rPr>
                        <m:t>e</m:t>
                      </m:r>
                    </m:e>
                    <m:sub>
                      <m:r>
                        <m:rPr>
                          <m:sty m:val="p"/>
                        </m:rPr>
                        <w:rPr>
                          <w:rFonts w:ascii="Cambria Math" w:hAnsi="Cambria Math" w:cs="Arial"/>
                          <w:sz w:val="24"/>
                          <w:szCs w:val="26"/>
                        </w:rPr>
                        <m:t>a</m:t>
                      </m:r>
                    </m:sub>
                  </m:sSub>
                </m:num>
                <m:den>
                  <m:sSub>
                    <m:sSubPr>
                      <m:ctrlPr>
                        <w:rPr>
                          <w:rFonts w:ascii="Cambria Math" w:hAnsi="Cambria Math" w:cs="Arial"/>
                          <w:sz w:val="24"/>
                          <w:szCs w:val="26"/>
                        </w:rPr>
                      </m:ctrlPr>
                    </m:sSubPr>
                    <m:e>
                      <m:r>
                        <m:rPr>
                          <m:sty m:val="p"/>
                        </m:rPr>
                        <w:rPr>
                          <w:rFonts w:ascii="Cambria Math" w:hAnsi="Cambria Math" w:cs="Arial"/>
                          <w:sz w:val="24"/>
                          <w:szCs w:val="26"/>
                        </w:rPr>
                        <m:t>k</m:t>
                      </m:r>
                    </m:e>
                    <m:sub>
                      <m:r>
                        <m:rPr>
                          <m:sty m:val="p"/>
                        </m:rPr>
                        <w:rPr>
                          <w:rFonts w:ascii="Cambria Math" w:hAnsi="Cambria Math" w:cs="Arial"/>
                          <w:sz w:val="24"/>
                          <w:szCs w:val="26"/>
                        </w:rPr>
                        <m:t>a</m:t>
                      </m:r>
                    </m:sub>
                  </m:sSub>
                </m:den>
              </m:f>
              <m:r>
                <m:rPr>
                  <m:sty m:val="p"/>
                </m:rPr>
                <w:rPr>
                  <w:rFonts w:ascii="Cambria Math" w:hAnsi="Cambria Math" w:cs="Arial"/>
                  <w:sz w:val="24"/>
                  <w:szCs w:val="26"/>
                </w:rPr>
                <m:t>+</m:t>
              </m:r>
              <m:f>
                <m:fPr>
                  <m:ctrlPr>
                    <w:rPr>
                      <w:rFonts w:ascii="Cambria Math" w:hAnsi="Cambria Math" w:cs="Arial"/>
                      <w:sz w:val="24"/>
                      <w:szCs w:val="26"/>
                    </w:rPr>
                  </m:ctrlPr>
                </m:fPr>
                <m:num>
                  <m:sSub>
                    <m:sSubPr>
                      <m:ctrlPr>
                        <w:rPr>
                          <w:rFonts w:ascii="Cambria Math" w:hAnsi="Cambria Math" w:cs="Arial"/>
                          <w:sz w:val="24"/>
                          <w:szCs w:val="26"/>
                        </w:rPr>
                      </m:ctrlPr>
                    </m:sSubPr>
                    <m:e>
                      <m:r>
                        <m:rPr>
                          <m:sty m:val="p"/>
                        </m:rPr>
                        <w:rPr>
                          <w:rFonts w:ascii="Cambria Math" w:hAnsi="Cambria Math" w:cs="Arial"/>
                          <w:sz w:val="24"/>
                          <w:szCs w:val="26"/>
                        </w:rPr>
                        <m:t>e</m:t>
                      </m:r>
                    </m:e>
                    <m:sub>
                      <m:r>
                        <m:rPr>
                          <m:sty m:val="p"/>
                        </m:rPr>
                        <w:rPr>
                          <w:rFonts w:ascii="Cambria Math" w:hAnsi="Cambria Math" w:cs="Arial"/>
                          <w:sz w:val="24"/>
                          <w:szCs w:val="26"/>
                        </w:rPr>
                        <m:t>b</m:t>
                      </m:r>
                    </m:sub>
                  </m:sSub>
                </m:num>
                <m:den>
                  <m:sSub>
                    <m:sSubPr>
                      <m:ctrlPr>
                        <w:rPr>
                          <w:rFonts w:ascii="Cambria Math" w:hAnsi="Cambria Math" w:cs="Arial"/>
                          <w:sz w:val="24"/>
                          <w:szCs w:val="26"/>
                        </w:rPr>
                      </m:ctrlPr>
                    </m:sSubPr>
                    <m:e>
                      <m:r>
                        <m:rPr>
                          <m:sty m:val="p"/>
                        </m:rPr>
                        <w:rPr>
                          <w:rFonts w:ascii="Cambria Math" w:hAnsi="Cambria Math" w:cs="Arial"/>
                          <w:sz w:val="24"/>
                          <w:szCs w:val="26"/>
                        </w:rPr>
                        <m:t>k</m:t>
                      </m:r>
                    </m:e>
                    <m:sub>
                      <m:r>
                        <m:rPr>
                          <m:sty m:val="p"/>
                        </m:rPr>
                        <w:rPr>
                          <w:rFonts w:ascii="Cambria Math" w:hAnsi="Cambria Math" w:cs="Arial"/>
                          <w:sz w:val="24"/>
                          <w:szCs w:val="26"/>
                        </w:rPr>
                        <m:t>b</m:t>
                      </m:r>
                    </m:sub>
                  </m:sSub>
                </m:den>
              </m:f>
            </m:e>
          </m:d>
          <m:r>
            <m:rPr>
              <m:sty m:val="p"/>
            </m:rPr>
            <w:rPr>
              <w:rFonts w:ascii="Cambria Math" w:hAnsi="Cambria Math" w:cs="Arial"/>
              <w:sz w:val="24"/>
              <w:szCs w:val="26"/>
            </w:rPr>
            <m:t>∙</m:t>
          </m:r>
          <m:sSup>
            <m:sSupPr>
              <m:ctrlPr>
                <w:rPr>
                  <w:rFonts w:ascii="Cambria Math" w:hAnsi="Cambria Math" w:cs="Arial"/>
                  <w:sz w:val="24"/>
                  <w:szCs w:val="26"/>
                </w:rPr>
              </m:ctrlPr>
            </m:sSupPr>
            <m:e>
              <m:r>
                <m:rPr>
                  <m:sty m:val="p"/>
                </m:rPr>
                <w:rPr>
                  <w:rFonts w:ascii="Cambria Math" w:hAnsi="Cambria Math" w:cs="Arial"/>
                  <w:sz w:val="24"/>
                  <w:szCs w:val="26"/>
                </w:rPr>
                <m:t>A</m:t>
              </m:r>
            </m:e>
            <m:sup>
              <m:r>
                <m:rPr>
                  <m:sty m:val="p"/>
                </m:rPr>
                <w:rPr>
                  <w:rFonts w:ascii="Cambria Math" w:hAnsi="Cambria Math" w:cs="Arial"/>
                  <w:sz w:val="24"/>
                  <w:szCs w:val="26"/>
                </w:rPr>
                <m:t>-1</m:t>
              </m:r>
            </m:sup>
          </m:sSup>
          <m:r>
            <m:rPr>
              <m:sty m:val="p"/>
            </m:rPr>
            <w:rPr>
              <w:rFonts w:ascii="Cambria Math" w:hAnsi="Cambria Math" w:cs="Arial"/>
              <w:sz w:val="24"/>
              <w:szCs w:val="26"/>
            </w:rPr>
            <m:t>=</m:t>
          </m:r>
          <m:d>
            <m:dPr>
              <m:ctrlPr>
                <w:rPr>
                  <w:rFonts w:ascii="Cambria Math" w:hAnsi="Cambria Math" w:cs="Arial"/>
                  <w:sz w:val="24"/>
                  <w:szCs w:val="26"/>
                </w:rPr>
              </m:ctrlPr>
            </m:dPr>
            <m:e>
              <m:f>
                <m:fPr>
                  <m:ctrlPr>
                    <w:rPr>
                      <w:rFonts w:ascii="Cambria Math" w:hAnsi="Cambria Math" w:cs="Arial"/>
                      <w:sz w:val="24"/>
                      <w:szCs w:val="26"/>
                    </w:rPr>
                  </m:ctrlPr>
                </m:fPr>
                <m:num>
                  <m:r>
                    <m:rPr>
                      <m:sty m:val="p"/>
                    </m:rPr>
                    <w:rPr>
                      <w:rFonts w:ascii="Cambria Math" w:hAnsi="Cambria Math" w:cs="Arial"/>
                      <w:sz w:val="24"/>
                      <w:szCs w:val="26"/>
                    </w:rPr>
                    <m:t>0.015m</m:t>
                  </m:r>
                </m:num>
                <m:den>
                  <m:r>
                    <m:rPr>
                      <m:sty m:val="p"/>
                    </m:rPr>
                    <w:rPr>
                      <w:rFonts w:ascii="Cambria Math" w:hAnsi="Cambria Math" w:cs="Arial"/>
                      <w:sz w:val="24"/>
                      <w:szCs w:val="26"/>
                    </w:rPr>
                    <m:t>0.04</m:t>
                  </m:r>
                  <m:f>
                    <m:fPr>
                      <m:type m:val="lin"/>
                      <m:ctrlPr>
                        <w:rPr>
                          <w:rFonts w:ascii="Cambria Math" w:hAnsi="Cambria Math" w:cs="Arial"/>
                          <w:sz w:val="24"/>
                          <w:szCs w:val="26"/>
                        </w:rPr>
                      </m:ctrlPr>
                    </m:fPr>
                    <m:num>
                      <m:r>
                        <m:rPr>
                          <m:sty m:val="p"/>
                        </m:rPr>
                        <w:rPr>
                          <w:rFonts w:ascii="Cambria Math" w:hAnsi="Cambria Math" w:cs="Arial"/>
                          <w:sz w:val="24"/>
                          <w:szCs w:val="26"/>
                        </w:rPr>
                        <m:t>W</m:t>
                      </m:r>
                    </m:num>
                    <m:den>
                      <m:r>
                        <m:rPr>
                          <m:sty m:val="p"/>
                        </m:rPr>
                        <w:rPr>
                          <w:rFonts w:ascii="Cambria Math" w:hAnsi="Cambria Math" w:cs="Arial"/>
                          <w:sz w:val="24"/>
                          <w:szCs w:val="26"/>
                        </w:rPr>
                        <m:t>m∙K</m:t>
                      </m:r>
                    </m:den>
                  </m:f>
                </m:den>
              </m:f>
              <m:r>
                <m:rPr>
                  <m:sty m:val="p"/>
                </m:rPr>
                <w:rPr>
                  <w:rFonts w:ascii="Cambria Math" w:hAnsi="Cambria Math" w:cs="Arial"/>
                  <w:sz w:val="24"/>
                  <w:szCs w:val="26"/>
                </w:rPr>
                <m:t>+</m:t>
              </m:r>
              <m:f>
                <m:fPr>
                  <m:ctrlPr>
                    <w:rPr>
                      <w:rFonts w:ascii="Cambria Math" w:hAnsi="Cambria Math" w:cs="Arial"/>
                      <w:sz w:val="24"/>
                      <w:szCs w:val="26"/>
                    </w:rPr>
                  </m:ctrlPr>
                </m:fPr>
                <m:num>
                  <m:r>
                    <m:rPr>
                      <m:sty m:val="p"/>
                    </m:rPr>
                    <w:rPr>
                      <w:rFonts w:ascii="Cambria Math" w:hAnsi="Cambria Math" w:cs="Arial"/>
                      <w:sz w:val="24"/>
                      <w:szCs w:val="26"/>
                    </w:rPr>
                    <m:t>0.001m</m:t>
                  </m:r>
                </m:num>
                <m:den>
                  <m:r>
                    <m:rPr>
                      <m:sty m:val="p"/>
                    </m:rPr>
                    <w:rPr>
                      <w:rFonts w:ascii="Cambria Math" w:hAnsi="Cambria Math" w:cs="Arial"/>
                      <w:sz w:val="24"/>
                      <w:szCs w:val="26"/>
                    </w:rPr>
                    <m:t>0.5</m:t>
                  </m:r>
                  <m:f>
                    <m:fPr>
                      <m:type m:val="lin"/>
                      <m:ctrlPr>
                        <w:rPr>
                          <w:rFonts w:ascii="Cambria Math" w:hAnsi="Cambria Math" w:cs="Arial"/>
                          <w:sz w:val="24"/>
                          <w:szCs w:val="26"/>
                        </w:rPr>
                      </m:ctrlPr>
                    </m:fPr>
                    <m:num>
                      <m:r>
                        <m:rPr>
                          <m:sty m:val="p"/>
                        </m:rPr>
                        <w:rPr>
                          <w:rFonts w:ascii="Cambria Math" w:hAnsi="Cambria Math" w:cs="Arial"/>
                          <w:sz w:val="24"/>
                          <w:szCs w:val="26"/>
                        </w:rPr>
                        <m:t>W</m:t>
                      </m:r>
                    </m:num>
                    <m:den>
                      <m:r>
                        <m:rPr>
                          <m:sty m:val="p"/>
                        </m:rPr>
                        <w:rPr>
                          <w:rFonts w:ascii="Cambria Math" w:hAnsi="Cambria Math" w:cs="Arial"/>
                          <w:sz w:val="24"/>
                          <w:szCs w:val="26"/>
                        </w:rPr>
                        <m:t>m∙K</m:t>
                      </m:r>
                    </m:den>
                  </m:f>
                </m:den>
              </m:f>
            </m:e>
          </m:d>
          <m:sSup>
            <m:sSupPr>
              <m:ctrlPr>
                <w:rPr>
                  <w:rFonts w:ascii="Cambria Math" w:hAnsi="Cambria Math" w:cs="Arial"/>
                  <w:sz w:val="24"/>
                  <w:szCs w:val="26"/>
                </w:rPr>
              </m:ctrlPr>
            </m:sSupPr>
            <m:e>
              <m:d>
                <m:dPr>
                  <m:ctrlPr>
                    <w:rPr>
                      <w:rFonts w:ascii="Cambria Math" w:hAnsi="Cambria Math" w:cs="Arial"/>
                      <w:sz w:val="24"/>
                      <w:szCs w:val="26"/>
                    </w:rPr>
                  </m:ctrlPr>
                </m:dPr>
                <m:e>
                  <m:r>
                    <m:rPr>
                      <m:sty m:val="p"/>
                    </m:rPr>
                    <w:rPr>
                      <w:rFonts w:ascii="Cambria Math" w:hAnsi="Cambria Math" w:cs="Arial"/>
                      <w:sz w:val="24"/>
                      <w:szCs w:val="26"/>
                    </w:rPr>
                    <m:t>0.011</m:t>
                  </m:r>
                  <m:sSup>
                    <m:sSupPr>
                      <m:ctrlPr>
                        <w:rPr>
                          <w:rFonts w:ascii="Cambria Math" w:hAnsi="Cambria Math" w:cs="Arial"/>
                          <w:sz w:val="24"/>
                          <w:szCs w:val="26"/>
                        </w:rPr>
                      </m:ctrlPr>
                    </m:sSupPr>
                    <m:e>
                      <m:r>
                        <m:rPr>
                          <m:sty m:val="p"/>
                        </m:rPr>
                        <w:rPr>
                          <w:rFonts w:ascii="Cambria Math" w:hAnsi="Cambria Math" w:cs="Arial"/>
                          <w:sz w:val="24"/>
                          <w:szCs w:val="26"/>
                        </w:rPr>
                        <m:t>m</m:t>
                      </m:r>
                    </m:e>
                    <m:sup>
                      <m:r>
                        <m:rPr>
                          <m:sty m:val="p"/>
                        </m:rPr>
                        <w:rPr>
                          <w:rFonts w:ascii="Cambria Math" w:hAnsi="Cambria Math" w:cs="Arial"/>
                          <w:sz w:val="24"/>
                          <w:szCs w:val="26"/>
                        </w:rPr>
                        <m:t>2</m:t>
                      </m:r>
                    </m:sup>
                  </m:sSup>
                </m:e>
              </m:d>
            </m:e>
            <m:sup>
              <m:r>
                <m:rPr>
                  <m:sty m:val="p"/>
                </m:rPr>
                <w:rPr>
                  <w:rFonts w:ascii="Cambria Math" w:hAnsi="Cambria Math" w:cs="Arial"/>
                  <w:sz w:val="24"/>
                  <w:szCs w:val="26"/>
                </w:rPr>
                <m:t>-1</m:t>
              </m:r>
            </m:sup>
          </m:sSup>
          <m:r>
            <m:rPr>
              <m:sty m:val="p"/>
            </m:rPr>
            <w:rPr>
              <w:rFonts w:ascii="Cambria Math" w:hAnsi="Cambria Math" w:cs="Arial"/>
              <w:sz w:val="24"/>
              <w:szCs w:val="26"/>
            </w:rPr>
            <m:t>≅34.273</m:t>
          </m:r>
          <m:f>
            <m:fPr>
              <m:ctrlPr>
                <w:rPr>
                  <w:rFonts w:ascii="Cambria Math" w:hAnsi="Cambria Math" w:cs="Arial"/>
                  <w:sz w:val="24"/>
                  <w:szCs w:val="26"/>
                </w:rPr>
              </m:ctrlPr>
            </m:fPr>
            <m:num>
              <m:r>
                <m:rPr>
                  <m:sty m:val="p"/>
                </m:rPr>
                <w:rPr>
                  <w:rFonts w:ascii="Cambria Math" w:hAnsi="Cambria Math" w:cs="Arial"/>
                  <w:sz w:val="24"/>
                  <w:szCs w:val="26"/>
                </w:rPr>
                <m:t>K</m:t>
              </m:r>
            </m:num>
            <m:den>
              <m:r>
                <m:rPr>
                  <m:sty m:val="p"/>
                </m:rPr>
                <w:rPr>
                  <w:rFonts w:ascii="Cambria Math" w:hAnsi="Cambria Math" w:cs="Arial"/>
                  <w:sz w:val="24"/>
                  <w:szCs w:val="26"/>
                </w:rPr>
                <m:t>W</m:t>
              </m:r>
            </m:den>
          </m:f>
        </m:oMath>
      </m:oMathPara>
    </w:p>
    <w:p w14:paraId="5C339066" w14:textId="366F6B8B" w:rsidR="00A64789" w:rsidRPr="00EA4EA5" w:rsidRDefault="00E13C8F" w:rsidP="009A3D66">
      <w:pPr>
        <w:spacing w:line="360" w:lineRule="auto"/>
        <w:jc w:val="both"/>
        <w:rPr>
          <w:rFonts w:ascii="Arial" w:hAnsi="Arial" w:cs="Arial"/>
          <w:sz w:val="24"/>
          <w:szCs w:val="26"/>
        </w:rPr>
      </w:pPr>
      <m:oMathPara>
        <m:oMath>
          <m:sSub>
            <m:sSubPr>
              <m:ctrlPr>
                <w:rPr>
                  <w:rFonts w:ascii="Cambria Math" w:hAnsi="Cambria Math" w:cs="Arial"/>
                  <w:sz w:val="24"/>
                  <w:szCs w:val="26"/>
                </w:rPr>
              </m:ctrlPr>
            </m:sSubPr>
            <m:e>
              <m:r>
                <m:rPr>
                  <m:sty m:val="p"/>
                </m:rPr>
                <w:rPr>
                  <w:rFonts w:ascii="Cambria Math" w:hAnsi="Cambria Math" w:cs="Arial"/>
                  <w:sz w:val="24"/>
                  <w:szCs w:val="26"/>
                </w:rPr>
                <m:t>R</m:t>
              </m:r>
            </m:e>
            <m:sub>
              <m:r>
                <m:rPr>
                  <m:sty m:val="p"/>
                </m:rPr>
                <w:rPr>
                  <w:rFonts w:ascii="Cambria Math" w:hAnsi="Cambria Math" w:cs="Arial"/>
                  <w:sz w:val="24"/>
                  <w:szCs w:val="26"/>
                </w:rPr>
                <m:t>cond_v</m:t>
              </m:r>
            </m:sub>
          </m:sSub>
          <m:r>
            <m:rPr>
              <m:sty m:val="p"/>
            </m:rPr>
            <w:rPr>
              <w:rFonts w:ascii="Cambria Math" w:hAnsi="Cambria Math" w:cs="Arial"/>
              <w:sz w:val="24"/>
              <w:szCs w:val="26"/>
            </w:rPr>
            <m:t>=</m:t>
          </m:r>
          <m:d>
            <m:dPr>
              <m:ctrlPr>
                <w:rPr>
                  <w:rFonts w:ascii="Cambria Math" w:hAnsi="Cambria Math" w:cs="Arial"/>
                  <w:sz w:val="24"/>
                  <w:szCs w:val="26"/>
                </w:rPr>
              </m:ctrlPr>
            </m:dPr>
            <m:e>
              <m:f>
                <m:fPr>
                  <m:ctrlPr>
                    <w:rPr>
                      <w:rFonts w:ascii="Cambria Math" w:hAnsi="Cambria Math" w:cs="Arial"/>
                      <w:sz w:val="24"/>
                      <w:szCs w:val="26"/>
                    </w:rPr>
                  </m:ctrlPr>
                </m:fPr>
                <m:num>
                  <m:sSub>
                    <m:sSubPr>
                      <m:ctrlPr>
                        <w:rPr>
                          <w:rFonts w:ascii="Cambria Math" w:hAnsi="Cambria Math" w:cs="Arial"/>
                          <w:sz w:val="24"/>
                          <w:szCs w:val="26"/>
                        </w:rPr>
                      </m:ctrlPr>
                    </m:sSubPr>
                    <m:e>
                      <m:r>
                        <m:rPr>
                          <m:sty m:val="p"/>
                        </m:rPr>
                        <w:rPr>
                          <w:rFonts w:ascii="Cambria Math" w:hAnsi="Cambria Math" w:cs="Arial"/>
                          <w:sz w:val="24"/>
                          <w:szCs w:val="26"/>
                        </w:rPr>
                        <m:t>e</m:t>
                      </m:r>
                    </m:e>
                    <m:sub>
                      <m:r>
                        <m:rPr>
                          <m:sty m:val="p"/>
                        </m:rPr>
                        <w:rPr>
                          <w:rFonts w:ascii="Cambria Math" w:hAnsi="Cambria Math" w:cs="Arial"/>
                          <w:sz w:val="24"/>
                          <w:szCs w:val="26"/>
                        </w:rPr>
                        <m:t>a</m:t>
                      </m:r>
                    </m:sub>
                  </m:sSub>
                </m:num>
                <m:den>
                  <m:sSub>
                    <m:sSubPr>
                      <m:ctrlPr>
                        <w:rPr>
                          <w:rFonts w:ascii="Cambria Math" w:hAnsi="Cambria Math" w:cs="Arial"/>
                          <w:sz w:val="24"/>
                          <w:szCs w:val="26"/>
                        </w:rPr>
                      </m:ctrlPr>
                    </m:sSubPr>
                    <m:e>
                      <m:r>
                        <m:rPr>
                          <m:sty m:val="p"/>
                        </m:rPr>
                        <w:rPr>
                          <w:rFonts w:ascii="Cambria Math" w:hAnsi="Cambria Math" w:cs="Arial"/>
                          <w:sz w:val="24"/>
                          <w:szCs w:val="26"/>
                        </w:rPr>
                        <m:t>k</m:t>
                      </m:r>
                    </m:e>
                    <m:sub>
                      <m:r>
                        <m:rPr>
                          <m:sty m:val="p"/>
                        </m:rPr>
                        <w:rPr>
                          <w:rFonts w:ascii="Cambria Math" w:hAnsi="Cambria Math" w:cs="Arial"/>
                          <w:sz w:val="24"/>
                          <w:szCs w:val="26"/>
                        </w:rPr>
                        <m:t>a</m:t>
                      </m:r>
                    </m:sub>
                  </m:sSub>
                </m:den>
              </m:f>
              <m:r>
                <m:rPr>
                  <m:sty m:val="p"/>
                </m:rPr>
                <w:rPr>
                  <w:rFonts w:ascii="Cambria Math" w:hAnsi="Cambria Math" w:cs="Arial"/>
                  <w:sz w:val="24"/>
                  <w:szCs w:val="26"/>
                </w:rPr>
                <m:t>+</m:t>
              </m:r>
              <m:f>
                <m:fPr>
                  <m:ctrlPr>
                    <w:rPr>
                      <w:rFonts w:ascii="Cambria Math" w:hAnsi="Cambria Math" w:cs="Arial"/>
                      <w:sz w:val="24"/>
                      <w:szCs w:val="26"/>
                    </w:rPr>
                  </m:ctrlPr>
                </m:fPr>
                <m:num>
                  <m:sSub>
                    <m:sSubPr>
                      <m:ctrlPr>
                        <w:rPr>
                          <w:rFonts w:ascii="Cambria Math" w:hAnsi="Cambria Math" w:cs="Arial"/>
                          <w:sz w:val="24"/>
                          <w:szCs w:val="26"/>
                        </w:rPr>
                      </m:ctrlPr>
                    </m:sSubPr>
                    <m:e>
                      <m:r>
                        <m:rPr>
                          <m:sty m:val="p"/>
                        </m:rPr>
                        <w:rPr>
                          <w:rFonts w:ascii="Cambria Math" w:hAnsi="Cambria Math" w:cs="Arial"/>
                          <w:sz w:val="24"/>
                          <w:szCs w:val="26"/>
                        </w:rPr>
                        <m:t>e</m:t>
                      </m:r>
                    </m:e>
                    <m:sub>
                      <m:r>
                        <m:rPr>
                          <m:sty m:val="p"/>
                        </m:rPr>
                        <w:rPr>
                          <w:rFonts w:ascii="Cambria Math" w:hAnsi="Cambria Math" w:cs="Arial"/>
                          <w:sz w:val="24"/>
                          <w:szCs w:val="26"/>
                        </w:rPr>
                        <m:t>b</m:t>
                      </m:r>
                    </m:sub>
                  </m:sSub>
                </m:num>
                <m:den>
                  <m:sSub>
                    <m:sSubPr>
                      <m:ctrlPr>
                        <w:rPr>
                          <w:rFonts w:ascii="Cambria Math" w:hAnsi="Cambria Math" w:cs="Arial"/>
                          <w:sz w:val="24"/>
                          <w:szCs w:val="26"/>
                        </w:rPr>
                      </m:ctrlPr>
                    </m:sSubPr>
                    <m:e>
                      <m:r>
                        <m:rPr>
                          <m:sty m:val="p"/>
                        </m:rPr>
                        <w:rPr>
                          <w:rFonts w:ascii="Cambria Math" w:hAnsi="Cambria Math" w:cs="Arial"/>
                          <w:sz w:val="24"/>
                          <w:szCs w:val="26"/>
                        </w:rPr>
                        <m:t>k</m:t>
                      </m:r>
                    </m:e>
                    <m:sub>
                      <m:r>
                        <m:rPr>
                          <m:sty m:val="p"/>
                        </m:rPr>
                        <w:rPr>
                          <w:rFonts w:ascii="Cambria Math" w:hAnsi="Cambria Math" w:cs="Arial"/>
                          <w:sz w:val="24"/>
                          <w:szCs w:val="26"/>
                        </w:rPr>
                        <m:t>b</m:t>
                      </m:r>
                    </m:sub>
                  </m:sSub>
                </m:den>
              </m:f>
            </m:e>
          </m:d>
          <m:r>
            <m:rPr>
              <m:sty m:val="p"/>
            </m:rPr>
            <w:rPr>
              <w:rFonts w:ascii="Cambria Math" w:hAnsi="Cambria Math" w:cs="Arial"/>
              <w:sz w:val="24"/>
              <w:szCs w:val="26"/>
            </w:rPr>
            <m:t>∙</m:t>
          </m:r>
          <m:sSup>
            <m:sSupPr>
              <m:ctrlPr>
                <w:rPr>
                  <w:rFonts w:ascii="Cambria Math" w:hAnsi="Cambria Math" w:cs="Arial"/>
                  <w:sz w:val="24"/>
                  <w:szCs w:val="26"/>
                </w:rPr>
              </m:ctrlPr>
            </m:sSupPr>
            <m:e>
              <m:r>
                <m:rPr>
                  <m:sty m:val="p"/>
                </m:rPr>
                <w:rPr>
                  <w:rFonts w:ascii="Cambria Math" w:hAnsi="Cambria Math" w:cs="Arial"/>
                  <w:sz w:val="24"/>
                  <w:szCs w:val="26"/>
                </w:rPr>
                <m:t>A</m:t>
              </m:r>
            </m:e>
            <m:sup>
              <m:r>
                <m:rPr>
                  <m:sty m:val="p"/>
                </m:rPr>
                <w:rPr>
                  <w:rFonts w:ascii="Cambria Math" w:hAnsi="Cambria Math" w:cs="Arial"/>
                  <w:sz w:val="24"/>
                  <w:szCs w:val="26"/>
                </w:rPr>
                <m:t>-1</m:t>
              </m:r>
            </m:sup>
          </m:sSup>
          <m:r>
            <m:rPr>
              <m:sty m:val="p"/>
            </m:rPr>
            <w:rPr>
              <w:rFonts w:ascii="Cambria Math" w:hAnsi="Cambria Math" w:cs="Arial"/>
              <w:sz w:val="24"/>
              <w:szCs w:val="26"/>
            </w:rPr>
            <m:t>=</m:t>
          </m:r>
          <m:d>
            <m:dPr>
              <m:ctrlPr>
                <w:rPr>
                  <w:rFonts w:ascii="Cambria Math" w:hAnsi="Cambria Math" w:cs="Arial"/>
                  <w:sz w:val="24"/>
                  <w:szCs w:val="26"/>
                </w:rPr>
              </m:ctrlPr>
            </m:dPr>
            <m:e>
              <m:f>
                <m:fPr>
                  <m:ctrlPr>
                    <w:rPr>
                      <w:rFonts w:ascii="Cambria Math" w:hAnsi="Cambria Math" w:cs="Arial"/>
                      <w:sz w:val="24"/>
                      <w:szCs w:val="26"/>
                    </w:rPr>
                  </m:ctrlPr>
                </m:fPr>
                <m:num>
                  <m:r>
                    <m:rPr>
                      <m:sty m:val="p"/>
                    </m:rPr>
                    <w:rPr>
                      <w:rFonts w:ascii="Cambria Math" w:hAnsi="Cambria Math" w:cs="Arial"/>
                      <w:sz w:val="24"/>
                      <w:szCs w:val="26"/>
                    </w:rPr>
                    <m:t>0.015m</m:t>
                  </m:r>
                </m:num>
                <m:den>
                  <m:r>
                    <m:rPr>
                      <m:sty m:val="p"/>
                    </m:rPr>
                    <w:rPr>
                      <w:rFonts w:ascii="Cambria Math" w:hAnsi="Cambria Math" w:cs="Arial"/>
                      <w:sz w:val="24"/>
                      <w:szCs w:val="26"/>
                    </w:rPr>
                    <m:t>0.04</m:t>
                  </m:r>
                  <m:f>
                    <m:fPr>
                      <m:type m:val="lin"/>
                      <m:ctrlPr>
                        <w:rPr>
                          <w:rFonts w:ascii="Cambria Math" w:hAnsi="Cambria Math" w:cs="Arial"/>
                          <w:sz w:val="24"/>
                          <w:szCs w:val="26"/>
                        </w:rPr>
                      </m:ctrlPr>
                    </m:fPr>
                    <m:num>
                      <m:r>
                        <m:rPr>
                          <m:sty m:val="p"/>
                        </m:rPr>
                        <w:rPr>
                          <w:rFonts w:ascii="Cambria Math" w:hAnsi="Cambria Math" w:cs="Arial"/>
                          <w:sz w:val="24"/>
                          <w:szCs w:val="26"/>
                        </w:rPr>
                        <m:t>W</m:t>
                      </m:r>
                    </m:num>
                    <m:den>
                      <m:r>
                        <m:rPr>
                          <m:sty m:val="p"/>
                        </m:rPr>
                        <w:rPr>
                          <w:rFonts w:ascii="Cambria Math" w:hAnsi="Cambria Math" w:cs="Arial"/>
                          <w:sz w:val="24"/>
                          <w:szCs w:val="26"/>
                        </w:rPr>
                        <m:t>m∙K</m:t>
                      </m:r>
                    </m:den>
                  </m:f>
                </m:den>
              </m:f>
              <m:r>
                <m:rPr>
                  <m:sty m:val="p"/>
                </m:rPr>
                <w:rPr>
                  <w:rFonts w:ascii="Cambria Math" w:hAnsi="Cambria Math" w:cs="Arial"/>
                  <w:sz w:val="24"/>
                  <w:szCs w:val="26"/>
                </w:rPr>
                <m:t>+</m:t>
              </m:r>
              <m:f>
                <m:fPr>
                  <m:ctrlPr>
                    <w:rPr>
                      <w:rFonts w:ascii="Cambria Math" w:hAnsi="Cambria Math" w:cs="Arial"/>
                      <w:sz w:val="24"/>
                      <w:szCs w:val="26"/>
                    </w:rPr>
                  </m:ctrlPr>
                </m:fPr>
                <m:num>
                  <m:r>
                    <m:rPr>
                      <m:sty m:val="p"/>
                    </m:rPr>
                    <w:rPr>
                      <w:rFonts w:ascii="Cambria Math" w:hAnsi="Cambria Math" w:cs="Arial"/>
                      <w:sz w:val="24"/>
                      <w:szCs w:val="26"/>
                    </w:rPr>
                    <m:t>0.001m</m:t>
                  </m:r>
                </m:num>
                <m:den>
                  <m:r>
                    <m:rPr>
                      <m:sty m:val="p"/>
                    </m:rPr>
                    <w:rPr>
                      <w:rFonts w:ascii="Cambria Math" w:hAnsi="Cambria Math" w:cs="Arial"/>
                      <w:sz w:val="24"/>
                      <w:szCs w:val="26"/>
                    </w:rPr>
                    <m:t>0.5</m:t>
                  </m:r>
                  <m:f>
                    <m:fPr>
                      <m:type m:val="lin"/>
                      <m:ctrlPr>
                        <w:rPr>
                          <w:rFonts w:ascii="Cambria Math" w:hAnsi="Cambria Math" w:cs="Arial"/>
                          <w:sz w:val="24"/>
                          <w:szCs w:val="26"/>
                        </w:rPr>
                      </m:ctrlPr>
                    </m:fPr>
                    <m:num>
                      <m:r>
                        <m:rPr>
                          <m:sty m:val="p"/>
                        </m:rPr>
                        <w:rPr>
                          <w:rFonts w:ascii="Cambria Math" w:hAnsi="Cambria Math" w:cs="Arial"/>
                          <w:sz w:val="24"/>
                          <w:szCs w:val="26"/>
                        </w:rPr>
                        <m:t>W</m:t>
                      </m:r>
                    </m:num>
                    <m:den>
                      <m:r>
                        <m:rPr>
                          <m:sty m:val="p"/>
                        </m:rPr>
                        <w:rPr>
                          <w:rFonts w:ascii="Cambria Math" w:hAnsi="Cambria Math" w:cs="Arial"/>
                          <w:sz w:val="24"/>
                          <w:szCs w:val="26"/>
                        </w:rPr>
                        <m:t>m∙K</m:t>
                      </m:r>
                    </m:den>
                  </m:f>
                </m:den>
              </m:f>
            </m:e>
          </m:d>
          <m:sSup>
            <m:sSupPr>
              <m:ctrlPr>
                <w:rPr>
                  <w:rFonts w:ascii="Cambria Math" w:hAnsi="Cambria Math" w:cs="Arial"/>
                  <w:sz w:val="24"/>
                  <w:szCs w:val="26"/>
                </w:rPr>
              </m:ctrlPr>
            </m:sSupPr>
            <m:e>
              <m:d>
                <m:dPr>
                  <m:ctrlPr>
                    <w:rPr>
                      <w:rFonts w:ascii="Cambria Math" w:hAnsi="Cambria Math" w:cs="Arial"/>
                      <w:sz w:val="24"/>
                      <w:szCs w:val="26"/>
                    </w:rPr>
                  </m:ctrlPr>
                </m:dPr>
                <m:e>
                  <m:r>
                    <m:rPr>
                      <m:sty m:val="p"/>
                    </m:rPr>
                    <w:rPr>
                      <w:rFonts w:ascii="Cambria Math" w:hAnsi="Cambria Math" w:cs="Arial"/>
                      <w:sz w:val="24"/>
                      <w:szCs w:val="26"/>
                    </w:rPr>
                    <m:t>0.015</m:t>
                  </m:r>
                  <m:sSup>
                    <m:sSupPr>
                      <m:ctrlPr>
                        <w:rPr>
                          <w:rFonts w:ascii="Cambria Math" w:hAnsi="Cambria Math" w:cs="Arial"/>
                          <w:sz w:val="24"/>
                          <w:szCs w:val="26"/>
                        </w:rPr>
                      </m:ctrlPr>
                    </m:sSupPr>
                    <m:e>
                      <m:r>
                        <m:rPr>
                          <m:sty m:val="p"/>
                        </m:rPr>
                        <w:rPr>
                          <w:rFonts w:ascii="Cambria Math" w:hAnsi="Cambria Math" w:cs="Arial"/>
                          <w:sz w:val="24"/>
                          <w:szCs w:val="26"/>
                        </w:rPr>
                        <m:t>m</m:t>
                      </m:r>
                    </m:e>
                    <m:sup>
                      <m:r>
                        <m:rPr>
                          <m:sty m:val="p"/>
                        </m:rPr>
                        <w:rPr>
                          <w:rFonts w:ascii="Cambria Math" w:hAnsi="Cambria Math" w:cs="Arial"/>
                          <w:sz w:val="24"/>
                          <w:szCs w:val="26"/>
                        </w:rPr>
                        <m:t>2</m:t>
                      </m:r>
                    </m:sup>
                  </m:sSup>
                </m:e>
              </m:d>
            </m:e>
            <m:sup>
              <m:r>
                <m:rPr>
                  <m:sty m:val="p"/>
                </m:rPr>
                <w:rPr>
                  <w:rFonts w:ascii="Cambria Math" w:hAnsi="Cambria Math" w:cs="Arial"/>
                  <w:sz w:val="24"/>
                  <w:szCs w:val="26"/>
                </w:rPr>
                <m:t>-1</m:t>
              </m:r>
            </m:sup>
          </m:sSup>
          <m:r>
            <m:rPr>
              <m:sty m:val="p"/>
            </m:rPr>
            <w:rPr>
              <w:rFonts w:ascii="Cambria Math" w:hAnsi="Cambria Math" w:cs="Arial"/>
              <w:sz w:val="24"/>
              <w:szCs w:val="26"/>
            </w:rPr>
            <m:t>≅25.133</m:t>
          </m:r>
          <m:f>
            <m:fPr>
              <m:ctrlPr>
                <w:rPr>
                  <w:rFonts w:ascii="Cambria Math" w:hAnsi="Cambria Math" w:cs="Arial"/>
                  <w:sz w:val="24"/>
                  <w:szCs w:val="26"/>
                </w:rPr>
              </m:ctrlPr>
            </m:fPr>
            <m:num>
              <m:r>
                <m:rPr>
                  <m:sty m:val="p"/>
                </m:rPr>
                <w:rPr>
                  <w:rFonts w:ascii="Cambria Math" w:hAnsi="Cambria Math" w:cs="Arial"/>
                  <w:sz w:val="24"/>
                  <w:szCs w:val="26"/>
                </w:rPr>
                <m:t>K</m:t>
              </m:r>
            </m:num>
            <m:den>
              <m:r>
                <m:rPr>
                  <m:sty m:val="p"/>
                </m:rPr>
                <w:rPr>
                  <w:rFonts w:ascii="Cambria Math" w:hAnsi="Cambria Math" w:cs="Arial"/>
                  <w:sz w:val="24"/>
                  <w:szCs w:val="26"/>
                </w:rPr>
                <m:t>W</m:t>
              </m:r>
            </m:den>
          </m:f>
        </m:oMath>
      </m:oMathPara>
    </w:p>
    <w:p w14:paraId="6B7D8192" w14:textId="189BD87F" w:rsidR="00EA4EA5" w:rsidRDefault="00EA4EA5" w:rsidP="009A3D66">
      <w:pPr>
        <w:spacing w:line="360" w:lineRule="auto"/>
        <w:jc w:val="both"/>
        <w:rPr>
          <w:rFonts w:ascii="Arial" w:hAnsi="Arial" w:cs="Arial"/>
          <w:sz w:val="24"/>
          <w:szCs w:val="26"/>
        </w:rPr>
      </w:pPr>
      <w:r w:rsidRPr="00EA4EA5">
        <w:rPr>
          <w:rFonts w:ascii="Arial" w:hAnsi="Arial" w:cs="Arial"/>
          <w:sz w:val="24"/>
          <w:szCs w:val="26"/>
        </w:rPr>
        <w:t xml:space="preserve">que aplica para las paredes horizontales y verticales del depósito, respectivamente. Después se </w:t>
      </w:r>
      <w:r>
        <w:rPr>
          <w:rFonts w:ascii="Arial" w:hAnsi="Arial" w:cs="Arial"/>
          <w:sz w:val="24"/>
          <w:szCs w:val="26"/>
        </w:rPr>
        <w:t>evaluaron los términos asociados con la transferencia de calor por convección donde la resistencia térmica por convección es igual a,</w:t>
      </w:r>
    </w:p>
    <w:p w14:paraId="2DCD424D" w14:textId="0590EC87" w:rsidR="0072766E" w:rsidRPr="0072766E" w:rsidRDefault="00E13C8F" w:rsidP="009A3D6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r>
                <m:rPr>
                  <m:sty m:val="p"/>
                </m:rPr>
                <w:rPr>
                  <w:rFonts w:ascii="Cambria Math" w:hAnsi="Cambria Math" w:cs="Arial"/>
                  <w:sz w:val="26"/>
                  <w:szCs w:val="26"/>
                </w:rPr>
                <m:t>R</m:t>
              </m:r>
            </m:e>
            <m:sub>
              <m:r>
                <m:rPr>
                  <m:sty m:val="p"/>
                </m:rPr>
                <w:rPr>
                  <w:rFonts w:ascii="Cambria Math" w:hAnsi="Cambria Math" w:cs="Arial"/>
                  <w:sz w:val="26"/>
                  <w:szCs w:val="26"/>
                </w:rPr>
                <m:t>conv</m:t>
              </m:r>
            </m:sub>
          </m:sSub>
          <m:r>
            <m:rPr>
              <m:sty m:val="p"/>
            </m:rPr>
            <w:rPr>
              <w:rFonts w:ascii="Cambria Math" w:hAnsi="Cambria Math" w:cs="Arial"/>
              <w:sz w:val="26"/>
              <w:szCs w:val="26"/>
            </w:rPr>
            <m:t>=</m:t>
          </m:r>
          <m:sSup>
            <m:sSupPr>
              <m:ctrlPr>
                <w:rPr>
                  <w:rFonts w:ascii="Cambria Math" w:hAnsi="Cambria Math" w:cs="Arial"/>
                  <w:sz w:val="26"/>
                  <w:szCs w:val="26"/>
                </w:rPr>
              </m:ctrlPr>
            </m:sSupPr>
            <m:e>
              <m:d>
                <m:dPr>
                  <m:ctrlPr>
                    <w:rPr>
                      <w:rFonts w:ascii="Cambria Math" w:hAnsi="Cambria Math" w:cs="Arial"/>
                      <w:sz w:val="26"/>
                      <w:szCs w:val="26"/>
                    </w:rPr>
                  </m:ctrlPr>
                </m:dPr>
                <m:e>
                  <m:acc>
                    <m:accPr>
                      <m:chr m:val="̅"/>
                      <m:ctrlPr>
                        <w:rPr>
                          <w:rFonts w:ascii="Cambria Math" w:hAnsi="Cambria Math" w:cs="Arial"/>
                          <w:sz w:val="26"/>
                          <w:szCs w:val="26"/>
                        </w:rPr>
                      </m:ctrlPr>
                    </m:accPr>
                    <m:e>
                      <m:r>
                        <m:rPr>
                          <m:sty m:val="p"/>
                        </m:rPr>
                        <w:rPr>
                          <w:rFonts w:ascii="Cambria Math" w:hAnsi="Cambria Math" w:cs="Arial"/>
                          <w:sz w:val="26"/>
                          <w:szCs w:val="26"/>
                        </w:rPr>
                        <m:t>h</m:t>
                      </m:r>
                    </m:e>
                  </m:acc>
                  <m:r>
                    <m:rPr>
                      <m:sty m:val="p"/>
                    </m:rPr>
                    <w:rPr>
                      <w:rFonts w:ascii="Cambria Math" w:hAnsi="Cambria Math" w:cs="Arial"/>
                      <w:sz w:val="26"/>
                      <w:szCs w:val="26"/>
                    </w:rPr>
                    <m:t>∙A</m:t>
                  </m:r>
                </m:e>
              </m:d>
            </m:e>
            <m:sup>
              <m:r>
                <m:rPr>
                  <m:sty m:val="p"/>
                </m:rPr>
                <w:rPr>
                  <w:rFonts w:ascii="Cambria Math" w:hAnsi="Cambria Math" w:cs="Arial"/>
                  <w:sz w:val="26"/>
                  <w:szCs w:val="26"/>
                </w:rPr>
                <m:t>-1</m:t>
              </m:r>
            </m:sup>
          </m:sSup>
        </m:oMath>
      </m:oMathPara>
    </w:p>
    <w:p w14:paraId="23CE9FE2" w14:textId="04B609F3" w:rsidR="0072766E" w:rsidRDefault="0072766E" w:rsidP="009A3D66">
      <w:pPr>
        <w:spacing w:line="360" w:lineRule="auto"/>
        <w:jc w:val="both"/>
        <w:rPr>
          <w:rFonts w:ascii="Arial" w:hAnsi="Arial" w:cs="Arial"/>
          <w:sz w:val="24"/>
          <w:szCs w:val="26"/>
        </w:rPr>
      </w:pPr>
      <w:r>
        <w:rPr>
          <w:rFonts w:ascii="Arial" w:hAnsi="Arial" w:cs="Arial"/>
          <w:sz w:val="24"/>
          <w:szCs w:val="26"/>
        </w:rPr>
        <w:t xml:space="preserve">donde </w:t>
      </w:r>
      <m:oMath>
        <m:acc>
          <m:accPr>
            <m:chr m:val="̅"/>
            <m:ctrlPr>
              <w:rPr>
                <w:rFonts w:ascii="Cambria Math" w:hAnsi="Cambria Math" w:cs="Arial"/>
                <w:i/>
                <w:sz w:val="26"/>
                <w:szCs w:val="26"/>
              </w:rPr>
            </m:ctrlPr>
          </m:accPr>
          <m:e>
            <m:r>
              <m:rPr>
                <m:sty m:val="p"/>
              </m:rPr>
              <w:rPr>
                <w:rFonts w:ascii="Cambria Math" w:hAnsi="Cambria Math" w:cs="Arial"/>
                <w:sz w:val="26"/>
                <w:szCs w:val="26"/>
              </w:rPr>
              <m:t>h</m:t>
            </m:r>
          </m:e>
        </m:acc>
      </m:oMath>
      <w:r>
        <w:rPr>
          <w:rFonts w:ascii="Arial" w:hAnsi="Arial" w:cs="Arial"/>
          <w:sz w:val="28"/>
          <w:szCs w:val="26"/>
        </w:rPr>
        <w:t xml:space="preserve"> </w:t>
      </w:r>
      <w:r>
        <w:rPr>
          <w:rFonts w:ascii="Arial" w:hAnsi="Arial" w:cs="Arial"/>
          <w:sz w:val="24"/>
          <w:szCs w:val="26"/>
        </w:rPr>
        <w:t>se denomina coeficiente promedio de convección, que aplica para toda la superficie y depende de las condiciones en la capa límite; el subíndice numérico designa si el fluido es externo o interno.</w:t>
      </w:r>
    </w:p>
    <w:p w14:paraId="56A8521E" w14:textId="03A130F8" w:rsidR="0072766E" w:rsidRDefault="0072766E" w:rsidP="009A3D66">
      <w:pPr>
        <w:spacing w:line="360" w:lineRule="auto"/>
        <w:jc w:val="both"/>
        <w:rPr>
          <w:rFonts w:ascii="Arial" w:hAnsi="Arial" w:cs="Arial"/>
          <w:sz w:val="24"/>
          <w:szCs w:val="26"/>
        </w:rPr>
      </w:pPr>
      <w:r>
        <w:rPr>
          <w:rFonts w:ascii="Arial" w:hAnsi="Arial" w:cs="Arial"/>
          <w:sz w:val="24"/>
          <w:szCs w:val="26"/>
        </w:rPr>
        <w:t>Flujo externo en paredes horizontales</w:t>
      </w:r>
    </w:p>
    <w:p w14:paraId="59E04C38" w14:textId="0C30A102" w:rsidR="0072766E" w:rsidRDefault="0072766E" w:rsidP="009A3D66">
      <w:pPr>
        <w:spacing w:line="360" w:lineRule="auto"/>
        <w:jc w:val="both"/>
        <w:rPr>
          <w:rFonts w:ascii="Arial" w:hAnsi="Arial" w:cs="Arial"/>
          <w:sz w:val="24"/>
          <w:szCs w:val="26"/>
        </w:rPr>
      </w:pPr>
      <w:r>
        <w:rPr>
          <w:rFonts w:ascii="Arial" w:hAnsi="Arial" w:cs="Arial"/>
          <w:sz w:val="24"/>
          <w:szCs w:val="26"/>
        </w:rPr>
        <w:t>El flujo del fluido no limitado sobre una superficie, como una placa, un alambre o un tubo, se le denomina flujo externo. El primer paso para calcular el coeficiente de convección es determinar si la capa límite, producto de la interacción fluido – sup</w:t>
      </w:r>
      <w:r w:rsidR="007B6FA2">
        <w:rPr>
          <w:rFonts w:ascii="Arial" w:hAnsi="Arial" w:cs="Arial"/>
          <w:sz w:val="24"/>
          <w:szCs w:val="26"/>
        </w:rPr>
        <w:t>erficie, es laminar o turbulenta</w:t>
      </w:r>
      <w:r>
        <w:rPr>
          <w:rFonts w:ascii="Arial" w:hAnsi="Arial" w:cs="Arial"/>
          <w:sz w:val="24"/>
          <w:szCs w:val="26"/>
        </w:rPr>
        <w:t xml:space="preserve"> (figura), esto se calcula mediante un agrupamiento adimensional de variables llamado número de Reynolds,</w:t>
      </w:r>
    </w:p>
    <w:p w14:paraId="51FFF088" w14:textId="0BEF1944" w:rsidR="0072766E" w:rsidRPr="00280197" w:rsidRDefault="00E13C8F" w:rsidP="009A3D6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r>
                <m:rPr>
                  <m:sty m:val="p"/>
                </m:rPr>
                <w:rPr>
                  <w:rFonts w:ascii="Cambria Math" w:hAnsi="Cambria Math" w:cs="Arial"/>
                  <w:sz w:val="26"/>
                  <w:szCs w:val="26"/>
                </w:rPr>
                <m:t>Re</m:t>
              </m:r>
            </m:e>
            <m:sub>
              <m:r>
                <m:rPr>
                  <m:sty m:val="p"/>
                </m:rPr>
                <w:rPr>
                  <w:rFonts w:ascii="Cambria Math" w:hAnsi="Cambria Math" w:cs="Arial"/>
                  <w:sz w:val="26"/>
                  <w:szCs w:val="26"/>
                </w:rPr>
                <m:t>L</m:t>
              </m:r>
            </m:sub>
          </m:sSub>
          <m:r>
            <m:rPr>
              <m:sty m:val="p"/>
            </m:rPr>
            <w:rPr>
              <w:rFonts w:ascii="Cambria Math" w:hAnsi="Cambria Math" w:cs="Arial"/>
              <w:sz w:val="26"/>
              <w:szCs w:val="26"/>
            </w:rPr>
            <m:t>=</m:t>
          </m:r>
          <m:f>
            <m:fPr>
              <m:ctrlPr>
                <w:rPr>
                  <w:rFonts w:ascii="Cambria Math" w:hAnsi="Cambria Math" w:cs="Arial"/>
                  <w:sz w:val="26"/>
                  <w:szCs w:val="26"/>
                </w:rPr>
              </m:ctrlPr>
            </m:fPr>
            <m:num>
              <m:sSub>
                <m:sSubPr>
                  <m:ctrlPr>
                    <w:rPr>
                      <w:rFonts w:ascii="Cambria Math" w:hAnsi="Cambria Math" w:cs="Arial"/>
                      <w:sz w:val="26"/>
                      <w:szCs w:val="26"/>
                    </w:rPr>
                  </m:ctrlPr>
                </m:sSubPr>
                <m:e>
                  <m:r>
                    <m:rPr>
                      <m:sty m:val="p"/>
                    </m:rPr>
                    <w:rPr>
                      <w:rFonts w:ascii="Cambria Math" w:hAnsi="Cambria Math" w:cs="Arial"/>
                      <w:sz w:val="26"/>
                      <w:szCs w:val="26"/>
                    </w:rPr>
                    <m:t>V</m:t>
                  </m:r>
                </m:e>
                <m:sub>
                  <m:r>
                    <m:rPr>
                      <m:sty m:val="p"/>
                    </m:rPr>
                    <w:rPr>
                      <w:rFonts w:ascii="Cambria Math" w:hAnsi="Cambria Math" w:cs="Arial"/>
                      <w:sz w:val="26"/>
                      <w:szCs w:val="26"/>
                    </w:rPr>
                    <m:t>med</m:t>
                  </m:r>
                </m:sub>
              </m:sSub>
              <m:r>
                <m:rPr>
                  <m:sty m:val="p"/>
                </m:rPr>
                <w:rPr>
                  <w:rFonts w:ascii="Cambria Math" w:hAnsi="Cambria Math" w:cs="Arial"/>
                  <w:sz w:val="26"/>
                  <w:szCs w:val="26"/>
                </w:rPr>
                <m:t>∙L</m:t>
              </m:r>
            </m:num>
            <m:den>
              <m:r>
                <m:rPr>
                  <m:sty m:val="p"/>
                </m:rPr>
                <w:rPr>
                  <w:rFonts w:ascii="Cambria Math" w:hAnsi="Cambria Math" w:cs="Arial"/>
                  <w:sz w:val="26"/>
                  <w:szCs w:val="26"/>
                </w:rPr>
                <m:t>ν</m:t>
              </m:r>
            </m:den>
          </m:f>
          <m:r>
            <m:rPr>
              <m:sty m:val="p"/>
            </m:rPr>
            <w:rPr>
              <w:rFonts w:ascii="Cambria Math" w:hAnsi="Cambria Math" w:cs="Arial"/>
              <w:sz w:val="26"/>
              <w:szCs w:val="26"/>
            </w:rPr>
            <m:t>=</m:t>
          </m:r>
          <m:f>
            <m:fPr>
              <m:ctrlPr>
                <w:rPr>
                  <w:rFonts w:ascii="Cambria Math" w:hAnsi="Cambria Math" w:cs="Arial"/>
                  <w:sz w:val="26"/>
                  <w:szCs w:val="26"/>
                </w:rPr>
              </m:ctrlPr>
            </m:fPr>
            <m:num>
              <m:d>
                <m:dPr>
                  <m:ctrlPr>
                    <w:rPr>
                      <w:rFonts w:ascii="Cambria Math" w:hAnsi="Cambria Math" w:cs="Arial"/>
                      <w:sz w:val="26"/>
                      <w:szCs w:val="26"/>
                    </w:rPr>
                  </m:ctrlPr>
                </m:dPr>
                <m:e>
                  <m:r>
                    <m:rPr>
                      <m:sty m:val="p"/>
                    </m:rPr>
                    <w:rPr>
                      <w:rFonts w:ascii="Cambria Math" w:hAnsi="Cambria Math" w:cs="Arial"/>
                      <w:sz w:val="26"/>
                      <w:szCs w:val="26"/>
                    </w:rPr>
                    <m:t>0.556</m:t>
                  </m:r>
                  <m:f>
                    <m:fPr>
                      <m:type m:val="lin"/>
                      <m:ctrlPr>
                        <w:rPr>
                          <w:rFonts w:ascii="Cambria Math" w:hAnsi="Cambria Math" w:cs="Arial"/>
                          <w:sz w:val="26"/>
                          <w:szCs w:val="26"/>
                        </w:rPr>
                      </m:ctrlPr>
                    </m:fPr>
                    <m:num>
                      <m:r>
                        <m:rPr>
                          <m:sty m:val="p"/>
                        </m:rPr>
                        <w:rPr>
                          <w:rFonts w:ascii="Cambria Math" w:hAnsi="Cambria Math" w:cs="Arial"/>
                          <w:sz w:val="26"/>
                          <w:szCs w:val="26"/>
                        </w:rPr>
                        <m:t>m</m:t>
                      </m:r>
                    </m:num>
                    <m:den>
                      <m:r>
                        <m:rPr>
                          <m:sty m:val="p"/>
                        </m:rPr>
                        <w:rPr>
                          <w:rFonts w:ascii="Cambria Math" w:hAnsi="Cambria Math" w:cs="Arial"/>
                          <w:sz w:val="26"/>
                          <w:szCs w:val="26"/>
                        </w:rPr>
                        <m:t>s</m:t>
                      </m:r>
                    </m:den>
                  </m:f>
                </m:e>
              </m:d>
              <m:d>
                <m:dPr>
                  <m:ctrlPr>
                    <w:rPr>
                      <w:rFonts w:ascii="Cambria Math" w:hAnsi="Cambria Math" w:cs="Arial"/>
                      <w:sz w:val="26"/>
                      <w:szCs w:val="26"/>
                    </w:rPr>
                  </m:ctrlPr>
                </m:dPr>
                <m:e>
                  <m:r>
                    <m:rPr>
                      <m:sty m:val="p"/>
                    </m:rPr>
                    <w:rPr>
                      <w:rFonts w:ascii="Cambria Math" w:hAnsi="Cambria Math" w:cs="Arial"/>
                      <w:sz w:val="26"/>
                      <w:szCs w:val="26"/>
                    </w:rPr>
                    <m:t>0.105m</m:t>
                  </m:r>
                </m:e>
              </m:d>
            </m:num>
            <m:den>
              <m:r>
                <m:rPr>
                  <m:sty m:val="p"/>
                </m:rPr>
                <w:rPr>
                  <w:rFonts w:ascii="Cambria Math" w:hAnsi="Cambria Math" w:cs="Arial"/>
                  <w:sz w:val="26"/>
                  <w:szCs w:val="26"/>
                </w:rPr>
                <m:t>16.55x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-6</m:t>
                  </m:r>
                </m:sup>
              </m:sSup>
              <m:f>
                <m:fPr>
                  <m:type m:val="lin"/>
                  <m:ctrlPr>
                    <w:rPr>
                      <w:rFonts w:ascii="Cambria Math" w:hAnsi="Cambria Math" w:cs="Arial"/>
                      <w:sz w:val="26"/>
                      <w:szCs w:val="26"/>
                    </w:rPr>
                  </m:ctrlPr>
                </m:fPr>
                <m:num>
                  <m:sSup>
                    <m:sSupPr>
                      <m:ctrlPr>
                        <w:rPr>
                          <w:rFonts w:ascii="Cambria Math" w:hAnsi="Cambria Math" w:cs="Arial"/>
                          <w:sz w:val="26"/>
                          <w:szCs w:val="26"/>
                        </w:rPr>
                      </m:ctrlPr>
                    </m:sSupPr>
                    <m:e>
                      <m:r>
                        <m:rPr>
                          <m:sty m:val="p"/>
                        </m:rPr>
                        <w:rPr>
                          <w:rFonts w:ascii="Cambria Math" w:hAnsi="Cambria Math" w:cs="Arial"/>
                          <w:sz w:val="26"/>
                          <w:szCs w:val="26"/>
                        </w:rPr>
                        <m:t>m</m:t>
                      </m:r>
                    </m:e>
                    <m:sup>
                      <m:r>
                        <m:rPr>
                          <m:sty m:val="p"/>
                        </m:rPr>
                        <w:rPr>
                          <w:rFonts w:ascii="Cambria Math" w:hAnsi="Cambria Math" w:cs="Arial"/>
                          <w:sz w:val="26"/>
                          <w:szCs w:val="26"/>
                        </w:rPr>
                        <m:t>2</m:t>
                      </m:r>
                    </m:sup>
                  </m:sSup>
                </m:num>
                <m:den>
                  <m:r>
                    <m:rPr>
                      <m:sty m:val="p"/>
                    </m:rPr>
                    <w:rPr>
                      <w:rFonts w:ascii="Cambria Math" w:hAnsi="Cambria Math" w:cs="Arial"/>
                      <w:sz w:val="26"/>
                      <w:szCs w:val="26"/>
                    </w:rPr>
                    <m:t>s</m:t>
                  </m:r>
                </m:den>
              </m:f>
            </m:den>
          </m:f>
          <m:r>
            <m:rPr>
              <m:sty m:val="p"/>
            </m:rPr>
            <w:rPr>
              <w:rFonts w:ascii="Cambria Math" w:hAnsi="Cambria Math" w:cs="Arial"/>
              <w:sz w:val="26"/>
              <w:szCs w:val="26"/>
            </w:rPr>
            <m:t>≅3527.5&lt;1x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5</m:t>
              </m:r>
            </m:sup>
          </m:sSup>
        </m:oMath>
      </m:oMathPara>
    </w:p>
    <w:p w14:paraId="0445D9F7" w14:textId="716AF242" w:rsidR="00280197" w:rsidRDefault="00280197" w:rsidP="0080147E">
      <w:pPr>
        <w:spacing w:after="0" w:line="360" w:lineRule="auto"/>
        <w:jc w:val="both"/>
        <w:rPr>
          <w:rFonts w:ascii="Arial" w:hAnsi="Arial" w:cs="Arial"/>
          <w:sz w:val="24"/>
          <w:szCs w:val="26"/>
        </w:rPr>
      </w:pPr>
      <w:r>
        <w:rPr>
          <w:rFonts w:ascii="Arial" w:hAnsi="Arial" w:cs="Arial"/>
          <w:sz w:val="24"/>
          <w:szCs w:val="26"/>
        </w:rPr>
        <w:lastRenderedPageBreak/>
        <w:t xml:space="preserve">definido como </w:t>
      </w:r>
      <w:r w:rsidRPr="00280197">
        <w:rPr>
          <w:rFonts w:ascii="Arial" w:hAnsi="Arial" w:cs="Arial"/>
          <w:sz w:val="24"/>
          <w:szCs w:val="26"/>
          <w:u w:val="single"/>
        </w:rPr>
        <w:t>flujo laminar</w:t>
      </w:r>
      <w:r>
        <w:rPr>
          <w:rFonts w:ascii="Arial" w:hAnsi="Arial" w:cs="Arial"/>
          <w:sz w:val="24"/>
          <w:szCs w:val="26"/>
        </w:rPr>
        <w:t>. La velocidad media del aire, V</w:t>
      </w:r>
      <w:r w:rsidRPr="00280197">
        <w:rPr>
          <w:rFonts w:ascii="Arial" w:hAnsi="Arial" w:cs="Arial"/>
          <w:sz w:val="24"/>
          <w:szCs w:val="26"/>
          <w:vertAlign w:val="subscript"/>
        </w:rPr>
        <w:t>med</w:t>
      </w:r>
      <w:r>
        <w:rPr>
          <w:rFonts w:ascii="Arial" w:hAnsi="Arial" w:cs="Arial"/>
          <w:sz w:val="24"/>
          <w:szCs w:val="26"/>
        </w:rPr>
        <w:t xml:space="preserve">, se determinó con la escala de Beaufort; la viscosidad cinemática del aire, </w:t>
      </w:r>
      <w:r w:rsidRPr="00280197">
        <w:rPr>
          <w:rFonts w:ascii="Cambria Math" w:hAnsi="Cambria Math" w:cs="Arial"/>
          <w:sz w:val="26"/>
          <w:szCs w:val="26"/>
        </w:rPr>
        <w:t>ν</w:t>
      </w:r>
      <w:r w:rsidR="0080147E">
        <w:rPr>
          <w:rFonts w:ascii="Arial" w:hAnsi="Arial" w:cs="Arial"/>
          <w:sz w:val="24"/>
          <w:szCs w:val="26"/>
        </w:rPr>
        <w:t>, se obtuvo de la tabla</w:t>
      </w:r>
      <w:r>
        <w:rPr>
          <w:rFonts w:ascii="Arial" w:hAnsi="Arial" w:cs="Arial"/>
          <w:sz w:val="24"/>
          <w:szCs w:val="26"/>
        </w:rPr>
        <w:t>.</w:t>
      </w:r>
    </w:p>
    <w:p w14:paraId="3345C08D" w14:textId="296D37C4" w:rsidR="0080147E" w:rsidRDefault="0080147E" w:rsidP="0080147E">
      <w:pPr>
        <w:spacing w:line="360" w:lineRule="auto"/>
        <w:jc w:val="center"/>
        <w:rPr>
          <w:rFonts w:ascii="Arial" w:hAnsi="Arial" w:cs="Arial"/>
          <w:sz w:val="24"/>
          <w:szCs w:val="26"/>
        </w:rPr>
      </w:pPr>
      <w:r>
        <w:rPr>
          <w:rFonts w:ascii="Arial" w:hAnsi="Arial" w:cs="Arial"/>
          <w:noProof/>
          <w:sz w:val="24"/>
          <w:szCs w:val="26"/>
          <w:lang w:eastAsia="es-MX"/>
        </w:rPr>
        <w:drawing>
          <wp:inline distT="0" distB="0" distL="0" distR="0" wp14:anchorId="3069E08B" wp14:editId="590109E7">
            <wp:extent cx="3535200" cy="1684800"/>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lujo laminar-turbulento.jpg"/>
                    <pic:cNvPicPr/>
                  </pic:nvPicPr>
                  <pic:blipFill>
                    <a:blip r:embed="rId9"/>
                    <a:stretch>
                      <a:fillRect/>
                    </a:stretch>
                  </pic:blipFill>
                  <pic:spPr>
                    <a:xfrm>
                      <a:off x="0" y="0"/>
                      <a:ext cx="3535200" cy="1684800"/>
                    </a:xfrm>
                    <a:prstGeom prst="rect">
                      <a:avLst/>
                    </a:prstGeom>
                  </pic:spPr>
                </pic:pic>
              </a:graphicData>
            </a:graphic>
          </wp:inline>
        </w:drawing>
      </w:r>
    </w:p>
    <w:p w14:paraId="5E0132FE" w14:textId="7BE34B0C" w:rsidR="0080147E" w:rsidRDefault="0080147E" w:rsidP="0080147E">
      <w:pPr>
        <w:spacing w:line="360" w:lineRule="auto"/>
        <w:jc w:val="center"/>
        <w:rPr>
          <w:rFonts w:ascii="Arial" w:hAnsi="Arial" w:cs="Arial"/>
          <w:sz w:val="24"/>
          <w:szCs w:val="26"/>
        </w:rPr>
      </w:pPr>
      <w:r>
        <w:rPr>
          <w:rFonts w:ascii="Arial" w:hAnsi="Arial" w:cs="Arial"/>
          <w:sz w:val="24"/>
          <w:szCs w:val="26"/>
        </w:rPr>
        <w:t>Figura. Desarrollo de la capa límite sobre una pared plana.</w:t>
      </w:r>
    </w:p>
    <w:p w14:paraId="658C98DE" w14:textId="7F8E602F" w:rsidR="0080147E" w:rsidRDefault="0080147E" w:rsidP="0080147E">
      <w:pPr>
        <w:spacing w:line="360" w:lineRule="auto"/>
        <w:jc w:val="both"/>
        <w:rPr>
          <w:rFonts w:ascii="Arial" w:hAnsi="Arial" w:cs="Arial"/>
          <w:sz w:val="24"/>
          <w:szCs w:val="26"/>
        </w:rPr>
      </w:pPr>
      <w:r>
        <w:rPr>
          <w:rFonts w:ascii="Arial" w:hAnsi="Arial" w:cs="Arial"/>
          <w:sz w:val="24"/>
          <w:szCs w:val="26"/>
        </w:rPr>
        <w:t>Para descartar los efectos de convección natural, que surgen a partir de diferencias de densidad ocasionadas por variaciones de temperatura en el fluid</w:t>
      </w:r>
      <w:r w:rsidR="00C124A5">
        <w:rPr>
          <w:rFonts w:ascii="Arial" w:hAnsi="Arial" w:cs="Arial"/>
          <w:sz w:val="24"/>
          <w:szCs w:val="26"/>
        </w:rPr>
        <w:t>o, se debe satisfacer la desigualdad GrL/ReL</w:t>
      </w:r>
      <w:r w:rsidR="00A33594">
        <w:rPr>
          <w:rFonts w:ascii="Arial" w:hAnsi="Arial" w:cs="Arial"/>
          <w:sz w:val="24"/>
          <w:szCs w:val="26"/>
          <w:vertAlign w:val="superscript"/>
        </w:rPr>
        <w:t xml:space="preserve">2 </w:t>
      </w:r>
      <w:r w:rsidR="00C124A5">
        <w:rPr>
          <w:rFonts w:ascii="Arial" w:hAnsi="Arial" w:cs="Arial"/>
          <w:sz w:val="24"/>
          <w:szCs w:val="26"/>
        </w:rPr>
        <w:t>&lt;&lt;</w:t>
      </w:r>
      <w:r w:rsidR="00A33594">
        <w:rPr>
          <w:rFonts w:ascii="Arial" w:hAnsi="Arial" w:cs="Arial"/>
          <w:sz w:val="24"/>
          <w:szCs w:val="26"/>
        </w:rPr>
        <w:t xml:space="preserve"> </w:t>
      </w:r>
      <w:r w:rsidR="00C124A5">
        <w:rPr>
          <w:rFonts w:ascii="Arial" w:hAnsi="Arial" w:cs="Arial"/>
          <w:sz w:val="24"/>
          <w:szCs w:val="26"/>
        </w:rPr>
        <w:t>1, donde GrL se denomina número de Grashof,</w:t>
      </w:r>
    </w:p>
    <w:p w14:paraId="5E8CA130" w14:textId="06220A7E" w:rsidR="00C124A5" w:rsidRPr="00C124A5" w:rsidRDefault="00E13C8F" w:rsidP="00C124A5">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r>
                <m:rPr>
                  <m:sty m:val="p"/>
                </m:rPr>
                <w:rPr>
                  <w:rFonts w:ascii="Cambria Math" w:hAnsi="Cambria Math" w:cs="Arial"/>
                  <w:sz w:val="26"/>
                  <w:szCs w:val="26"/>
                </w:rPr>
                <m:t>Gr</m:t>
              </m:r>
            </m:e>
            <m:sub>
              <m:r>
                <m:rPr>
                  <m:sty m:val="p"/>
                </m:rPr>
                <w:rPr>
                  <w:rFonts w:ascii="Cambria Math" w:hAnsi="Cambria Math" w:cs="Arial"/>
                  <w:sz w:val="26"/>
                  <w:szCs w:val="26"/>
                </w:rPr>
                <m:t>L</m:t>
              </m:r>
            </m:sub>
          </m:sSub>
          <m:r>
            <m:rPr>
              <m:sty m:val="p"/>
            </m:rPr>
            <w:rPr>
              <w:rFonts w:ascii="Cambria Math" w:hAnsi="Cambria Math" w:cs="Arial"/>
              <w:sz w:val="26"/>
              <w:szCs w:val="26"/>
            </w:rPr>
            <m:t>=</m:t>
          </m:r>
          <m:f>
            <m:fPr>
              <m:ctrlPr>
                <w:rPr>
                  <w:rFonts w:ascii="Cambria Math" w:hAnsi="Cambria Math" w:cs="Arial"/>
                  <w:sz w:val="26"/>
                  <w:szCs w:val="26"/>
                </w:rPr>
              </m:ctrlPr>
            </m:fPr>
            <m:num>
              <m:r>
                <m:rPr>
                  <m:sty m:val="p"/>
                </m:rPr>
                <w:rPr>
                  <w:rFonts w:ascii="Cambria Math" w:hAnsi="Cambria Math" w:cs="Arial"/>
                  <w:sz w:val="26"/>
                  <w:szCs w:val="26"/>
                </w:rPr>
                <m:t>g∙</m:t>
              </m:r>
              <m:sSup>
                <m:sSupPr>
                  <m:ctrlPr>
                    <w:rPr>
                      <w:rFonts w:ascii="Cambria Math" w:hAnsi="Cambria Math" w:cs="Arial"/>
                      <w:sz w:val="26"/>
                      <w:szCs w:val="26"/>
                    </w:rPr>
                  </m:ctrlPr>
                </m:sSupPr>
                <m:e>
                  <m:r>
                    <m:rPr>
                      <m:sty m:val="p"/>
                    </m:rPr>
                    <w:rPr>
                      <w:rFonts w:ascii="Cambria Math" w:hAnsi="Cambria Math" w:cs="Arial"/>
                      <w:sz w:val="26"/>
                      <w:szCs w:val="26"/>
                    </w:rPr>
                    <m:t>L</m:t>
                  </m:r>
                </m:e>
                <m:sup>
                  <m:r>
                    <m:rPr>
                      <m:sty m:val="p"/>
                    </m:rPr>
                    <w:rPr>
                      <w:rFonts w:ascii="Cambria Math" w:hAnsi="Cambria Math" w:cs="Arial"/>
                      <w:sz w:val="26"/>
                      <w:szCs w:val="26"/>
                    </w:rPr>
                    <m:t>3</m:t>
                  </m:r>
                </m:sup>
              </m:sSup>
              <m:r>
                <m:rPr>
                  <m:sty m:val="p"/>
                </m:rPr>
                <w:rPr>
                  <w:rFonts w:ascii="Cambria Math" w:hAnsi="Cambria Math" w:cs="Arial"/>
                  <w:sz w:val="26"/>
                  <w:szCs w:val="26"/>
                </w:rPr>
                <m:t>∙β</m:t>
              </m:r>
              <m:d>
                <m:dPr>
                  <m:ctrlPr>
                    <w:rPr>
                      <w:rFonts w:ascii="Cambria Math" w:hAnsi="Cambria Math" w:cs="Arial"/>
                      <w:sz w:val="26"/>
                      <w:szCs w:val="26"/>
                    </w:rPr>
                  </m:ctrlPr>
                </m:dPr>
                <m:e>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F1</m:t>
                      </m:r>
                    </m:sub>
                  </m:sSub>
                  <m:r>
                    <m:rPr>
                      <m:sty m:val="p"/>
                    </m:rPr>
                    <w:rPr>
                      <w:rFonts w:ascii="Cambria Math" w:hAnsi="Cambria Math" w:cs="Arial"/>
                      <w:sz w:val="26"/>
                      <w:szCs w:val="26"/>
                    </w:rPr>
                    <m:t>-</m:t>
                  </m:r>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S1</m:t>
                      </m:r>
                    </m:sub>
                  </m:sSub>
                </m:e>
              </m:d>
            </m:num>
            <m:den>
              <m:sSup>
                <m:sSupPr>
                  <m:ctrlPr>
                    <w:rPr>
                      <w:rFonts w:ascii="Cambria Math" w:hAnsi="Cambria Math" w:cs="Arial"/>
                      <w:sz w:val="26"/>
                      <w:szCs w:val="26"/>
                    </w:rPr>
                  </m:ctrlPr>
                </m:sSupPr>
                <m:e>
                  <m:r>
                    <m:rPr>
                      <m:sty m:val="p"/>
                    </m:rPr>
                    <w:rPr>
                      <w:rFonts w:ascii="Cambria Math" w:hAnsi="Cambria Math" w:cs="Arial"/>
                      <w:sz w:val="26"/>
                      <w:szCs w:val="26"/>
                    </w:rPr>
                    <m:t>ν</m:t>
                  </m:r>
                </m:e>
                <m:sup>
                  <m:r>
                    <m:rPr>
                      <m:sty m:val="p"/>
                    </m:rPr>
                    <w:rPr>
                      <w:rFonts w:ascii="Cambria Math" w:hAnsi="Cambria Math" w:cs="Arial"/>
                      <w:sz w:val="26"/>
                      <w:szCs w:val="26"/>
                    </w:rPr>
                    <m:t>2</m:t>
                  </m:r>
                </m:sup>
              </m:sSup>
            </m:den>
          </m:f>
          <m:r>
            <m:rPr>
              <m:sty m:val="p"/>
            </m:rPr>
            <w:rPr>
              <w:rFonts w:ascii="Cambria Math" w:hAnsi="Cambria Math" w:cs="Arial"/>
              <w:sz w:val="26"/>
              <w:szCs w:val="26"/>
            </w:rPr>
            <m:t>=</m:t>
          </m:r>
          <m:f>
            <m:fPr>
              <m:ctrlPr>
                <w:rPr>
                  <w:rFonts w:ascii="Cambria Math" w:hAnsi="Cambria Math" w:cs="Arial"/>
                  <w:sz w:val="26"/>
                  <w:szCs w:val="26"/>
                </w:rPr>
              </m:ctrlPr>
            </m:fPr>
            <m:num>
              <m:d>
                <m:dPr>
                  <m:ctrlPr>
                    <w:rPr>
                      <w:rFonts w:ascii="Cambria Math" w:hAnsi="Cambria Math" w:cs="Arial"/>
                      <w:sz w:val="26"/>
                      <w:szCs w:val="26"/>
                    </w:rPr>
                  </m:ctrlPr>
                </m:dPr>
                <m:e>
                  <m:r>
                    <m:rPr>
                      <m:sty m:val="p"/>
                    </m:rPr>
                    <w:rPr>
                      <w:rFonts w:ascii="Cambria Math" w:hAnsi="Cambria Math" w:cs="Arial"/>
                      <w:sz w:val="26"/>
                      <w:szCs w:val="26"/>
                    </w:rPr>
                    <m:t>9.81</m:t>
                  </m:r>
                </m:e>
              </m:d>
              <m:d>
                <m:dPr>
                  <m:ctrlPr>
                    <w:rPr>
                      <w:rFonts w:ascii="Cambria Math" w:hAnsi="Cambria Math" w:cs="Arial"/>
                      <w:sz w:val="26"/>
                      <w:szCs w:val="26"/>
                    </w:rPr>
                  </m:ctrlPr>
                </m:dPr>
                <m:e>
                  <m:r>
                    <m:rPr>
                      <m:sty m:val="p"/>
                    </m:rPr>
                    <w:rPr>
                      <w:rFonts w:ascii="Cambria Math" w:hAnsi="Cambria Math" w:cs="Arial"/>
                      <w:sz w:val="26"/>
                      <w:szCs w:val="26"/>
                    </w:rPr>
                    <m:t>1.1576x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e>
              </m:d>
              <m:d>
                <m:dPr>
                  <m:ctrlPr>
                    <w:rPr>
                      <w:rFonts w:ascii="Cambria Math" w:hAnsi="Cambria Math" w:cs="Arial"/>
                      <w:sz w:val="26"/>
                      <w:szCs w:val="26"/>
                    </w:rPr>
                  </m:ctrlPr>
                </m:dPr>
                <m:e>
                  <m:r>
                    <m:rPr>
                      <m:sty m:val="p"/>
                    </m:rPr>
                    <w:rPr>
                      <w:rFonts w:ascii="Cambria Math" w:hAnsi="Cambria Math" w:cs="Arial"/>
                      <w:sz w:val="26"/>
                      <w:szCs w:val="26"/>
                    </w:rPr>
                    <m:t>3.2468x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e>
              </m:d>
              <m:d>
                <m:dPr>
                  <m:ctrlPr>
                    <w:rPr>
                      <w:rFonts w:ascii="Cambria Math" w:hAnsi="Cambria Math" w:cs="Arial"/>
                      <w:sz w:val="26"/>
                      <w:szCs w:val="26"/>
                    </w:rPr>
                  </m:ctrlPr>
                </m:dPr>
                <m:e>
                  <m:r>
                    <m:rPr>
                      <m:sty m:val="p"/>
                    </m:rPr>
                    <w:rPr>
                      <w:rFonts w:ascii="Cambria Math" w:hAnsi="Cambria Math" w:cs="Arial"/>
                      <w:sz w:val="26"/>
                      <w:szCs w:val="26"/>
                    </w:rPr>
                    <m:t>5</m:t>
                  </m:r>
                </m:e>
              </m:d>
            </m:num>
            <m:den>
              <m:r>
                <m:rPr>
                  <m:sty m:val="p"/>
                </m:rPr>
                <w:rPr>
                  <w:rFonts w:ascii="Cambria Math" w:hAnsi="Cambria Math" w:cs="Arial"/>
                  <w:sz w:val="26"/>
                  <w:szCs w:val="26"/>
                </w:rPr>
                <m:t>273.9025x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-12</m:t>
                  </m:r>
                </m:sup>
              </m:sSup>
            </m:den>
          </m:f>
          <m:r>
            <m:rPr>
              <m:sty m:val="p"/>
            </m:rPr>
            <w:rPr>
              <w:rFonts w:ascii="Cambria Math" w:hAnsi="Cambria Math" w:cs="Arial"/>
              <w:sz w:val="26"/>
              <w:szCs w:val="26"/>
            </w:rPr>
            <m:t>≅673.065x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oMath>
      </m:oMathPara>
    </w:p>
    <w:p w14:paraId="4263B733" w14:textId="75D74E74" w:rsidR="00C124A5" w:rsidRDefault="00C124A5" w:rsidP="00C124A5">
      <w:pPr>
        <w:spacing w:after="0" w:line="360" w:lineRule="auto"/>
        <w:jc w:val="both"/>
        <w:rPr>
          <w:rFonts w:ascii="Arial" w:hAnsi="Arial" w:cs="Arial"/>
          <w:sz w:val="24"/>
          <w:szCs w:val="26"/>
        </w:rPr>
      </w:pPr>
      <w:r>
        <w:rPr>
          <w:rFonts w:ascii="Arial" w:hAnsi="Arial" w:cs="Arial"/>
          <w:sz w:val="24"/>
          <w:szCs w:val="26"/>
        </w:rPr>
        <w:t xml:space="preserve">donde, </w:t>
      </w:r>
      <w:r w:rsidRPr="00C124A5">
        <w:rPr>
          <w:rFonts w:ascii="Cambria Math" w:hAnsi="Cambria Math" w:cs="Arial"/>
          <w:sz w:val="26"/>
          <w:szCs w:val="26"/>
        </w:rPr>
        <w:t>g</w:t>
      </w:r>
      <w:r>
        <w:rPr>
          <w:rFonts w:ascii="Arial" w:hAnsi="Arial" w:cs="Arial"/>
          <w:sz w:val="24"/>
          <w:szCs w:val="26"/>
        </w:rPr>
        <w:t xml:space="preserve"> = aceleración de la gravedad (m/s</w:t>
      </w:r>
      <w:r>
        <w:rPr>
          <w:rFonts w:ascii="Arial" w:hAnsi="Arial" w:cs="Arial"/>
          <w:sz w:val="24"/>
          <w:szCs w:val="26"/>
          <w:vertAlign w:val="superscript"/>
        </w:rPr>
        <w:t>2</w:t>
      </w:r>
      <w:r>
        <w:rPr>
          <w:rFonts w:ascii="Arial" w:hAnsi="Arial" w:cs="Arial"/>
          <w:sz w:val="24"/>
          <w:szCs w:val="26"/>
        </w:rPr>
        <w:t>).</w:t>
      </w:r>
    </w:p>
    <w:p w14:paraId="5FE9B15F" w14:textId="2033FB84" w:rsidR="00C124A5" w:rsidRDefault="00C124A5" w:rsidP="0080147E">
      <w:pPr>
        <w:spacing w:line="360" w:lineRule="auto"/>
        <w:jc w:val="both"/>
        <w:rPr>
          <w:rFonts w:ascii="Arial" w:hAnsi="Arial" w:cs="Arial"/>
          <w:color w:val="000000" w:themeColor="text1"/>
          <w:sz w:val="24"/>
          <w:szCs w:val="24"/>
        </w:rPr>
      </w:pPr>
      <w:r w:rsidRPr="00C80CDA">
        <w:rPr>
          <w:rFonts w:ascii="Arial" w:hAnsi="Arial" w:cs="Arial"/>
          <w:color w:val="FFFFFF" w:themeColor="background1"/>
          <w:sz w:val="26"/>
          <w:szCs w:val="26"/>
        </w:rPr>
        <w:t>…__..-</w:t>
      </w:r>
      <w:r w:rsidRPr="00C124A5">
        <w:rPr>
          <w:rFonts w:ascii="Cambria Math" w:hAnsi="Cambria Math" w:cs="Arial"/>
          <w:color w:val="000000" w:themeColor="text1"/>
          <w:sz w:val="26"/>
          <w:szCs w:val="26"/>
        </w:rPr>
        <w:t>β</w:t>
      </w:r>
      <w:r w:rsidRPr="00C124A5">
        <w:rPr>
          <w:rFonts w:ascii="Arial" w:hAnsi="Arial" w:cs="Arial"/>
          <w:color w:val="000000" w:themeColor="text1"/>
          <w:sz w:val="24"/>
          <w:szCs w:val="24"/>
        </w:rPr>
        <w:t xml:space="preserve"> = coeficiente de expansión térmica volumétrica (K</w:t>
      </w:r>
      <w:r w:rsidRPr="00C124A5">
        <w:rPr>
          <w:rFonts w:ascii="Arial" w:hAnsi="Arial" w:cs="Arial"/>
          <w:color w:val="000000" w:themeColor="text1"/>
          <w:sz w:val="24"/>
          <w:szCs w:val="24"/>
          <w:vertAlign w:val="superscript"/>
        </w:rPr>
        <w:t>-1</w:t>
      </w:r>
      <w:r w:rsidRPr="00C124A5">
        <w:rPr>
          <w:rFonts w:ascii="Arial" w:hAnsi="Arial" w:cs="Arial"/>
          <w:color w:val="000000" w:themeColor="text1"/>
          <w:sz w:val="24"/>
          <w:szCs w:val="24"/>
        </w:rPr>
        <w:t>).</w:t>
      </w:r>
    </w:p>
    <w:p w14:paraId="0544C94E" w14:textId="1019C6E3" w:rsidR="00C124A5" w:rsidRDefault="00C124A5" w:rsidP="0080147E">
      <w:pPr>
        <w:spacing w:line="360" w:lineRule="auto"/>
        <w:jc w:val="both"/>
        <w:rPr>
          <w:rFonts w:ascii="Arial" w:hAnsi="Arial" w:cs="Arial"/>
          <w:sz w:val="24"/>
          <w:szCs w:val="26"/>
        </w:rPr>
      </w:pPr>
      <w:r>
        <w:rPr>
          <w:rFonts w:ascii="Arial" w:hAnsi="Arial" w:cs="Arial"/>
          <w:sz w:val="24"/>
          <w:szCs w:val="26"/>
        </w:rPr>
        <w:t xml:space="preserve">confirmando una </w:t>
      </w:r>
      <w:r w:rsidRPr="00C124A5">
        <w:rPr>
          <w:rFonts w:ascii="Arial" w:hAnsi="Arial" w:cs="Arial"/>
          <w:sz w:val="24"/>
          <w:szCs w:val="26"/>
          <w:u w:val="single"/>
        </w:rPr>
        <w:t>convección forzada de baja velocidad</w:t>
      </w:r>
      <w:r>
        <w:rPr>
          <w:rFonts w:ascii="Arial" w:hAnsi="Arial" w:cs="Arial"/>
          <w:sz w:val="24"/>
          <w:szCs w:val="26"/>
        </w:rPr>
        <w:t>. El coeficiente de expansión térmica es inversamente proporcional a la temperatura del aire</w:t>
      </w:r>
      <w:r w:rsidR="006D1C93">
        <w:rPr>
          <w:rFonts w:ascii="Arial" w:hAnsi="Arial" w:cs="Arial"/>
          <w:sz w:val="24"/>
          <w:szCs w:val="26"/>
        </w:rPr>
        <w:t xml:space="preserve"> (considero un</w:t>
      </w:r>
      <w:r>
        <w:rPr>
          <w:rFonts w:ascii="Arial" w:hAnsi="Arial" w:cs="Arial"/>
          <w:sz w:val="24"/>
          <w:szCs w:val="26"/>
        </w:rPr>
        <w:t xml:space="preserve"> gas ideal), todas las propiedades se evaluaron a dicha temperatura.</w:t>
      </w:r>
    </w:p>
    <w:p w14:paraId="06D72CE0" w14:textId="3498A8FF" w:rsidR="006D1C93" w:rsidRDefault="006D1C93" w:rsidP="006D1C93">
      <w:pPr>
        <w:spacing w:after="0" w:line="360" w:lineRule="auto"/>
        <w:jc w:val="both"/>
        <w:rPr>
          <w:rFonts w:ascii="Arial" w:hAnsi="Arial" w:cs="Arial"/>
          <w:sz w:val="24"/>
          <w:szCs w:val="26"/>
        </w:rPr>
      </w:pPr>
      <w:r>
        <w:rPr>
          <w:rFonts w:ascii="Arial" w:hAnsi="Arial" w:cs="Arial"/>
          <w:sz w:val="24"/>
          <w:szCs w:val="26"/>
        </w:rPr>
        <w:t>Tabla. Propiedades del aire a presión atmosférica (1 atm).</w:t>
      </w:r>
    </w:p>
    <w:tbl>
      <w:tblPr>
        <w:tblStyle w:val="Tablaconcuadrcula"/>
        <w:tblpPr w:leftFromText="141" w:rightFromText="141" w:vertAnchor="text" w:horzAnchor="margin" w:tblpXSpec="center" w:tblpY="90"/>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134"/>
        <w:gridCol w:w="1134"/>
        <w:gridCol w:w="1304"/>
        <w:gridCol w:w="1417"/>
        <w:gridCol w:w="1417"/>
        <w:gridCol w:w="1417"/>
        <w:gridCol w:w="1417"/>
      </w:tblGrid>
      <w:tr w:rsidR="006D1C93" w14:paraId="78D8F18A" w14:textId="77777777" w:rsidTr="006F7A8D">
        <w:tc>
          <w:tcPr>
            <w:tcW w:w="1134" w:type="dxa"/>
          </w:tcPr>
          <w:p w14:paraId="057DFB5E" w14:textId="11470C13" w:rsidR="006D1C93" w:rsidRPr="00462A04" w:rsidRDefault="006D1C93" w:rsidP="006F7A8D">
            <w:pPr>
              <w:spacing w:after="0" w:line="360" w:lineRule="auto"/>
              <w:jc w:val="center"/>
              <w:rPr>
                <w:rFonts w:ascii="Arial" w:hAnsi="Arial" w:cs="Arial"/>
                <w:sz w:val="24"/>
                <w:szCs w:val="24"/>
              </w:rPr>
            </w:pPr>
            <w:r>
              <w:rPr>
                <w:rFonts w:ascii="Cambria Math" w:hAnsi="Cambria Math" w:cs="Arial"/>
                <w:sz w:val="26"/>
                <w:szCs w:val="26"/>
              </w:rPr>
              <w:t>T</w:t>
            </w:r>
            <w:r>
              <w:rPr>
                <w:rFonts w:ascii="Arial" w:hAnsi="Arial" w:cs="Arial"/>
                <w:sz w:val="24"/>
                <w:szCs w:val="20"/>
              </w:rPr>
              <w:t>,</w:t>
            </w:r>
            <w:r w:rsidRPr="00330704">
              <w:rPr>
                <w:rFonts w:ascii="Arial" w:hAnsi="Arial" w:cs="Arial"/>
                <w:sz w:val="24"/>
                <w:szCs w:val="20"/>
              </w:rPr>
              <w:t>°C</w:t>
            </w:r>
          </w:p>
        </w:tc>
        <w:tc>
          <w:tcPr>
            <w:tcW w:w="1134" w:type="dxa"/>
          </w:tcPr>
          <w:p w14:paraId="4D2108F5" w14:textId="77777777" w:rsidR="006D1C93" w:rsidRPr="00462A04" w:rsidRDefault="006D1C93" w:rsidP="006F7A8D">
            <w:pPr>
              <w:spacing w:after="0" w:line="360" w:lineRule="auto"/>
              <w:jc w:val="center"/>
              <w:rPr>
                <w:rFonts w:ascii="Arial" w:hAnsi="Arial" w:cs="Arial"/>
                <w:sz w:val="24"/>
                <w:szCs w:val="24"/>
              </w:rPr>
            </w:pPr>
            <w:r w:rsidRPr="001B4D36">
              <w:rPr>
                <w:rFonts w:ascii="Cambria Math" w:hAnsi="Cambria Math" w:cs="Arial"/>
                <w:sz w:val="26"/>
                <w:szCs w:val="26"/>
              </w:rPr>
              <w:t>ρ</w:t>
            </w:r>
            <w:r w:rsidRPr="00462A04">
              <w:rPr>
                <w:rFonts w:ascii="Arial" w:hAnsi="Arial" w:cs="Arial"/>
                <w:sz w:val="24"/>
                <w:szCs w:val="20"/>
              </w:rPr>
              <w:t>, kg/m</w:t>
            </w:r>
            <w:r w:rsidRPr="00462A04">
              <w:rPr>
                <w:rFonts w:ascii="Arial" w:hAnsi="Arial" w:cs="Arial"/>
                <w:sz w:val="24"/>
                <w:szCs w:val="20"/>
                <w:vertAlign w:val="superscript"/>
              </w:rPr>
              <w:t>3</w:t>
            </w:r>
          </w:p>
        </w:tc>
        <w:tc>
          <w:tcPr>
            <w:tcW w:w="1304" w:type="dxa"/>
          </w:tcPr>
          <w:p w14:paraId="0761879C" w14:textId="77777777" w:rsidR="006D1C93" w:rsidRPr="00462A04" w:rsidRDefault="006D1C93" w:rsidP="006F7A8D">
            <w:pPr>
              <w:spacing w:after="0" w:line="360" w:lineRule="auto"/>
              <w:jc w:val="center"/>
              <w:rPr>
                <w:rFonts w:ascii="Arial" w:hAnsi="Arial" w:cs="Arial"/>
                <w:sz w:val="24"/>
                <w:szCs w:val="24"/>
              </w:rPr>
            </w:pPr>
            <w:r w:rsidRPr="001B4D36">
              <w:rPr>
                <w:rFonts w:ascii="Cambria Math" w:hAnsi="Cambria Math" w:cs="Arial"/>
                <w:sz w:val="26"/>
                <w:szCs w:val="26"/>
              </w:rPr>
              <w:t>c</w:t>
            </w:r>
            <w:r w:rsidRPr="001B4D36">
              <w:rPr>
                <w:rFonts w:ascii="Cambria Math" w:hAnsi="Cambria Math" w:cs="Arial"/>
                <w:sz w:val="28"/>
                <w:szCs w:val="26"/>
                <w:vertAlign w:val="subscript"/>
              </w:rPr>
              <w:t>p</w:t>
            </w:r>
            <w:r w:rsidRPr="00462A04">
              <w:rPr>
                <w:rFonts w:ascii="Arial" w:hAnsi="Arial" w:cs="Arial"/>
                <w:sz w:val="24"/>
                <w:szCs w:val="20"/>
              </w:rPr>
              <w:t>, J/kg∙K</w:t>
            </w:r>
          </w:p>
        </w:tc>
        <w:tc>
          <w:tcPr>
            <w:tcW w:w="1417" w:type="dxa"/>
          </w:tcPr>
          <w:p w14:paraId="439C0EAA" w14:textId="77777777" w:rsidR="006D1C93" w:rsidRPr="00462A04" w:rsidRDefault="006D1C93" w:rsidP="006F7A8D">
            <w:pPr>
              <w:spacing w:after="0" w:line="360" w:lineRule="auto"/>
              <w:jc w:val="center"/>
              <w:rPr>
                <w:rFonts w:ascii="Arial" w:hAnsi="Arial" w:cs="Arial"/>
                <w:sz w:val="24"/>
                <w:szCs w:val="24"/>
              </w:rPr>
            </w:pPr>
            <w:r w:rsidRPr="001B4D36">
              <w:rPr>
                <w:rFonts w:ascii="Cambria Math" w:hAnsi="Cambria Math" w:cs="Arial"/>
                <w:sz w:val="26"/>
                <w:szCs w:val="26"/>
              </w:rPr>
              <w:t>k</w:t>
            </w:r>
            <w:r w:rsidRPr="00462A04">
              <w:rPr>
                <w:rFonts w:ascii="Arial" w:hAnsi="Arial" w:cs="Arial"/>
                <w:sz w:val="24"/>
                <w:szCs w:val="20"/>
              </w:rPr>
              <w:t>, W/m∙K</w:t>
            </w:r>
          </w:p>
        </w:tc>
        <w:tc>
          <w:tcPr>
            <w:tcW w:w="1417" w:type="dxa"/>
          </w:tcPr>
          <w:p w14:paraId="54EB62ED" w14:textId="77777777" w:rsidR="006D1C93" w:rsidRPr="00462A04" w:rsidRDefault="006D1C93" w:rsidP="006F7A8D">
            <w:pPr>
              <w:spacing w:after="0" w:line="360" w:lineRule="auto"/>
              <w:jc w:val="center"/>
              <w:rPr>
                <w:rFonts w:ascii="Arial" w:hAnsi="Arial" w:cs="Arial"/>
                <w:sz w:val="24"/>
                <w:szCs w:val="24"/>
              </w:rPr>
            </w:pPr>
            <w:r w:rsidRPr="001B4D36">
              <w:rPr>
                <w:rFonts w:ascii="Cambria Math" w:hAnsi="Cambria Math" w:cs="Arial"/>
                <w:sz w:val="26"/>
                <w:szCs w:val="26"/>
              </w:rPr>
              <w:t>α</w:t>
            </w:r>
            <w:r w:rsidRPr="00462A04">
              <w:rPr>
                <w:rFonts w:ascii="Arial" w:hAnsi="Arial" w:cs="Arial"/>
                <w:sz w:val="24"/>
                <w:szCs w:val="20"/>
              </w:rPr>
              <w:t>, m</w:t>
            </w:r>
            <w:r w:rsidRPr="00462A04">
              <w:rPr>
                <w:rFonts w:ascii="Arial" w:hAnsi="Arial" w:cs="Arial"/>
                <w:sz w:val="24"/>
                <w:szCs w:val="20"/>
                <w:vertAlign w:val="superscript"/>
              </w:rPr>
              <w:t>2</w:t>
            </w:r>
            <w:r w:rsidRPr="00462A04">
              <w:rPr>
                <w:rFonts w:ascii="Arial" w:hAnsi="Arial" w:cs="Arial"/>
                <w:sz w:val="24"/>
                <w:szCs w:val="20"/>
              </w:rPr>
              <w:t>/s</w:t>
            </w:r>
          </w:p>
        </w:tc>
        <w:tc>
          <w:tcPr>
            <w:tcW w:w="1417" w:type="dxa"/>
          </w:tcPr>
          <w:p w14:paraId="653F0FC3" w14:textId="77777777" w:rsidR="006D1C93" w:rsidRPr="00462A04" w:rsidRDefault="006D1C93" w:rsidP="006F7A8D">
            <w:pPr>
              <w:spacing w:after="0" w:line="360" w:lineRule="auto"/>
              <w:jc w:val="center"/>
              <w:rPr>
                <w:rFonts w:ascii="Arial" w:hAnsi="Arial" w:cs="Arial"/>
                <w:sz w:val="24"/>
                <w:szCs w:val="24"/>
              </w:rPr>
            </w:pPr>
            <w:r w:rsidRPr="001B4D36">
              <w:rPr>
                <w:rFonts w:ascii="Cambria Math" w:hAnsi="Cambria Math" w:cs="Arial"/>
                <w:sz w:val="26"/>
                <w:szCs w:val="26"/>
              </w:rPr>
              <w:t>μ</w:t>
            </w:r>
            <w:r w:rsidRPr="00462A04">
              <w:rPr>
                <w:rFonts w:ascii="Arial" w:hAnsi="Arial" w:cs="Arial"/>
                <w:sz w:val="24"/>
                <w:szCs w:val="20"/>
              </w:rPr>
              <w:t>, kg/m∙s</w:t>
            </w:r>
          </w:p>
        </w:tc>
        <w:tc>
          <w:tcPr>
            <w:tcW w:w="1417" w:type="dxa"/>
          </w:tcPr>
          <w:p w14:paraId="3F4C9ABC" w14:textId="77777777" w:rsidR="006D1C93" w:rsidRPr="00462A04" w:rsidRDefault="006D1C93" w:rsidP="006F7A8D">
            <w:pPr>
              <w:spacing w:after="0" w:line="360" w:lineRule="auto"/>
              <w:jc w:val="center"/>
              <w:rPr>
                <w:rFonts w:ascii="Arial" w:hAnsi="Arial" w:cs="Arial"/>
                <w:sz w:val="24"/>
                <w:szCs w:val="24"/>
              </w:rPr>
            </w:pPr>
            <w:r w:rsidRPr="001B4D36">
              <w:rPr>
                <w:rFonts w:ascii="Cambria Math" w:hAnsi="Cambria Math" w:cs="Arial"/>
                <w:sz w:val="26"/>
                <w:szCs w:val="26"/>
              </w:rPr>
              <w:t>ν</w:t>
            </w:r>
            <w:r w:rsidRPr="00462A04">
              <w:rPr>
                <w:rFonts w:ascii="Arial" w:hAnsi="Arial" w:cs="Arial"/>
                <w:sz w:val="24"/>
                <w:szCs w:val="20"/>
              </w:rPr>
              <w:t>, m</w:t>
            </w:r>
            <w:r w:rsidRPr="00462A04">
              <w:rPr>
                <w:rFonts w:ascii="Arial" w:hAnsi="Arial" w:cs="Arial"/>
                <w:sz w:val="24"/>
                <w:szCs w:val="20"/>
                <w:vertAlign w:val="superscript"/>
              </w:rPr>
              <w:t>2</w:t>
            </w:r>
            <w:r w:rsidRPr="00462A04">
              <w:rPr>
                <w:rFonts w:ascii="Arial" w:hAnsi="Arial" w:cs="Arial"/>
                <w:sz w:val="24"/>
                <w:szCs w:val="20"/>
              </w:rPr>
              <w:t>/s</w:t>
            </w:r>
          </w:p>
        </w:tc>
      </w:tr>
      <w:tr w:rsidR="006D1C93" w14:paraId="1741DC8A" w14:textId="77777777" w:rsidTr="006F7A8D">
        <w:tc>
          <w:tcPr>
            <w:tcW w:w="1134" w:type="dxa"/>
            <w:shd w:val="clear" w:color="auto" w:fill="D9D9D9" w:themeFill="background1" w:themeFillShade="D9"/>
          </w:tcPr>
          <w:p w14:paraId="35B733C5"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20</w:t>
            </w:r>
          </w:p>
        </w:tc>
        <w:tc>
          <w:tcPr>
            <w:tcW w:w="1134" w:type="dxa"/>
            <w:shd w:val="clear" w:color="auto" w:fill="D9D9D9" w:themeFill="background1" w:themeFillShade="D9"/>
          </w:tcPr>
          <w:p w14:paraId="5049D120"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1.204</w:t>
            </w:r>
          </w:p>
        </w:tc>
        <w:tc>
          <w:tcPr>
            <w:tcW w:w="1304" w:type="dxa"/>
            <w:shd w:val="clear" w:color="auto" w:fill="D9D9D9" w:themeFill="background1" w:themeFillShade="D9"/>
          </w:tcPr>
          <w:p w14:paraId="3AE89A2F"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1007</w:t>
            </w:r>
          </w:p>
        </w:tc>
        <w:tc>
          <w:tcPr>
            <w:tcW w:w="1417" w:type="dxa"/>
            <w:shd w:val="clear" w:color="auto" w:fill="D9D9D9" w:themeFill="background1" w:themeFillShade="D9"/>
          </w:tcPr>
          <w:p w14:paraId="086FC396"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0.02514</w:t>
            </w:r>
          </w:p>
        </w:tc>
        <w:tc>
          <w:tcPr>
            <w:tcW w:w="1417" w:type="dxa"/>
            <w:shd w:val="clear" w:color="auto" w:fill="D9D9D9" w:themeFill="background1" w:themeFillShade="D9"/>
          </w:tcPr>
          <w:p w14:paraId="42AF020C" w14:textId="77777777" w:rsidR="006D1C93" w:rsidRPr="00330704" w:rsidRDefault="006D1C93" w:rsidP="006F7A8D">
            <w:pPr>
              <w:spacing w:after="0" w:line="360" w:lineRule="auto"/>
              <w:jc w:val="center"/>
              <w:rPr>
                <w:rFonts w:ascii="Arial" w:hAnsi="Arial" w:cs="Arial"/>
                <w:sz w:val="24"/>
                <w:szCs w:val="24"/>
                <w:vertAlign w:val="superscript"/>
              </w:rPr>
            </w:pPr>
            <w:r>
              <w:rPr>
                <w:rFonts w:ascii="Arial" w:hAnsi="Arial" w:cs="Arial"/>
                <w:sz w:val="24"/>
                <w:szCs w:val="24"/>
              </w:rPr>
              <w:t>2.074 x10</w:t>
            </w:r>
            <w:r>
              <w:rPr>
                <w:rFonts w:ascii="Arial" w:hAnsi="Arial" w:cs="Arial"/>
                <w:sz w:val="24"/>
                <w:szCs w:val="24"/>
                <w:vertAlign w:val="superscript"/>
              </w:rPr>
              <w:t>-5</w:t>
            </w:r>
          </w:p>
        </w:tc>
        <w:tc>
          <w:tcPr>
            <w:tcW w:w="1417" w:type="dxa"/>
            <w:shd w:val="clear" w:color="auto" w:fill="D9D9D9" w:themeFill="background1" w:themeFillShade="D9"/>
          </w:tcPr>
          <w:p w14:paraId="4EEE54CF"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1.825 x10</w:t>
            </w:r>
            <w:r>
              <w:rPr>
                <w:rFonts w:ascii="Arial" w:hAnsi="Arial" w:cs="Arial"/>
                <w:sz w:val="24"/>
                <w:szCs w:val="24"/>
                <w:vertAlign w:val="superscript"/>
              </w:rPr>
              <w:t>-5</w:t>
            </w:r>
          </w:p>
        </w:tc>
        <w:tc>
          <w:tcPr>
            <w:tcW w:w="1417" w:type="dxa"/>
            <w:shd w:val="clear" w:color="auto" w:fill="D9D9D9" w:themeFill="background1" w:themeFillShade="D9"/>
          </w:tcPr>
          <w:p w14:paraId="283869DC"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1.516 x10</w:t>
            </w:r>
            <w:r>
              <w:rPr>
                <w:rFonts w:ascii="Arial" w:hAnsi="Arial" w:cs="Arial"/>
                <w:sz w:val="24"/>
                <w:szCs w:val="24"/>
                <w:vertAlign w:val="superscript"/>
              </w:rPr>
              <w:t>-5</w:t>
            </w:r>
          </w:p>
        </w:tc>
      </w:tr>
      <w:tr w:rsidR="006D1C93" w14:paraId="5BC5FE8F" w14:textId="77777777" w:rsidTr="006F7A8D">
        <w:tc>
          <w:tcPr>
            <w:tcW w:w="1134" w:type="dxa"/>
          </w:tcPr>
          <w:p w14:paraId="54B655C6"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25</w:t>
            </w:r>
          </w:p>
        </w:tc>
        <w:tc>
          <w:tcPr>
            <w:tcW w:w="1134" w:type="dxa"/>
          </w:tcPr>
          <w:p w14:paraId="72057D3F"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1.184</w:t>
            </w:r>
          </w:p>
        </w:tc>
        <w:tc>
          <w:tcPr>
            <w:tcW w:w="1304" w:type="dxa"/>
          </w:tcPr>
          <w:p w14:paraId="57A2BE70"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1007</w:t>
            </w:r>
          </w:p>
        </w:tc>
        <w:tc>
          <w:tcPr>
            <w:tcW w:w="1417" w:type="dxa"/>
          </w:tcPr>
          <w:p w14:paraId="1970C5E7"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0.02551</w:t>
            </w:r>
          </w:p>
        </w:tc>
        <w:tc>
          <w:tcPr>
            <w:tcW w:w="1417" w:type="dxa"/>
          </w:tcPr>
          <w:p w14:paraId="1664E206"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2.141 x10</w:t>
            </w:r>
            <w:r>
              <w:rPr>
                <w:rFonts w:ascii="Arial" w:hAnsi="Arial" w:cs="Arial"/>
                <w:sz w:val="24"/>
                <w:szCs w:val="24"/>
                <w:vertAlign w:val="superscript"/>
              </w:rPr>
              <w:t>-5</w:t>
            </w:r>
          </w:p>
        </w:tc>
        <w:tc>
          <w:tcPr>
            <w:tcW w:w="1417" w:type="dxa"/>
          </w:tcPr>
          <w:p w14:paraId="373FAF03"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1.849 x10</w:t>
            </w:r>
            <w:r>
              <w:rPr>
                <w:rFonts w:ascii="Arial" w:hAnsi="Arial" w:cs="Arial"/>
                <w:sz w:val="24"/>
                <w:szCs w:val="24"/>
                <w:vertAlign w:val="superscript"/>
              </w:rPr>
              <w:t>-5</w:t>
            </w:r>
          </w:p>
        </w:tc>
        <w:tc>
          <w:tcPr>
            <w:tcW w:w="1417" w:type="dxa"/>
          </w:tcPr>
          <w:p w14:paraId="2129CDB9"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1.562 x10</w:t>
            </w:r>
            <w:r>
              <w:rPr>
                <w:rFonts w:ascii="Arial" w:hAnsi="Arial" w:cs="Arial"/>
                <w:sz w:val="24"/>
                <w:szCs w:val="24"/>
                <w:vertAlign w:val="superscript"/>
              </w:rPr>
              <w:t>-5</w:t>
            </w:r>
          </w:p>
        </w:tc>
      </w:tr>
      <w:tr w:rsidR="006D1C93" w14:paraId="429CE45D" w14:textId="77777777" w:rsidTr="006F7A8D">
        <w:tc>
          <w:tcPr>
            <w:tcW w:w="1134" w:type="dxa"/>
            <w:shd w:val="clear" w:color="auto" w:fill="D9D9D9" w:themeFill="background1" w:themeFillShade="D9"/>
          </w:tcPr>
          <w:p w14:paraId="55C3914F"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30</w:t>
            </w:r>
          </w:p>
        </w:tc>
        <w:tc>
          <w:tcPr>
            <w:tcW w:w="1134" w:type="dxa"/>
            <w:shd w:val="clear" w:color="auto" w:fill="D9D9D9" w:themeFill="background1" w:themeFillShade="D9"/>
          </w:tcPr>
          <w:p w14:paraId="4AAA69FA"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1.164</w:t>
            </w:r>
          </w:p>
        </w:tc>
        <w:tc>
          <w:tcPr>
            <w:tcW w:w="1304" w:type="dxa"/>
            <w:shd w:val="clear" w:color="auto" w:fill="D9D9D9" w:themeFill="background1" w:themeFillShade="D9"/>
          </w:tcPr>
          <w:p w14:paraId="06B07357"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1007</w:t>
            </w:r>
          </w:p>
        </w:tc>
        <w:tc>
          <w:tcPr>
            <w:tcW w:w="1417" w:type="dxa"/>
            <w:shd w:val="clear" w:color="auto" w:fill="D9D9D9" w:themeFill="background1" w:themeFillShade="D9"/>
          </w:tcPr>
          <w:p w14:paraId="3A458A13"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0.02588</w:t>
            </w:r>
          </w:p>
        </w:tc>
        <w:tc>
          <w:tcPr>
            <w:tcW w:w="1417" w:type="dxa"/>
            <w:shd w:val="clear" w:color="auto" w:fill="D9D9D9" w:themeFill="background1" w:themeFillShade="D9"/>
          </w:tcPr>
          <w:p w14:paraId="18CEE0F5"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2.208 x10</w:t>
            </w:r>
            <w:r>
              <w:rPr>
                <w:rFonts w:ascii="Arial" w:hAnsi="Arial" w:cs="Arial"/>
                <w:sz w:val="24"/>
                <w:szCs w:val="24"/>
                <w:vertAlign w:val="superscript"/>
              </w:rPr>
              <w:t>-5</w:t>
            </w:r>
          </w:p>
        </w:tc>
        <w:tc>
          <w:tcPr>
            <w:tcW w:w="1417" w:type="dxa"/>
            <w:shd w:val="clear" w:color="auto" w:fill="D9D9D9" w:themeFill="background1" w:themeFillShade="D9"/>
          </w:tcPr>
          <w:p w14:paraId="5398D99D"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1.872 x10</w:t>
            </w:r>
            <w:r>
              <w:rPr>
                <w:rFonts w:ascii="Arial" w:hAnsi="Arial" w:cs="Arial"/>
                <w:sz w:val="24"/>
                <w:szCs w:val="24"/>
                <w:vertAlign w:val="superscript"/>
              </w:rPr>
              <w:t>-5</w:t>
            </w:r>
          </w:p>
        </w:tc>
        <w:tc>
          <w:tcPr>
            <w:tcW w:w="1417" w:type="dxa"/>
            <w:shd w:val="clear" w:color="auto" w:fill="D9D9D9" w:themeFill="background1" w:themeFillShade="D9"/>
          </w:tcPr>
          <w:p w14:paraId="29E1483C"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1.608 x10</w:t>
            </w:r>
            <w:r>
              <w:rPr>
                <w:rFonts w:ascii="Arial" w:hAnsi="Arial" w:cs="Arial"/>
                <w:sz w:val="24"/>
                <w:szCs w:val="24"/>
                <w:vertAlign w:val="superscript"/>
              </w:rPr>
              <w:t>-5</w:t>
            </w:r>
          </w:p>
        </w:tc>
      </w:tr>
      <w:tr w:rsidR="006D1C93" w14:paraId="4659A3CE" w14:textId="77777777" w:rsidTr="006F7A8D">
        <w:tc>
          <w:tcPr>
            <w:tcW w:w="1134" w:type="dxa"/>
          </w:tcPr>
          <w:p w14:paraId="17F190F7"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35</w:t>
            </w:r>
          </w:p>
        </w:tc>
        <w:tc>
          <w:tcPr>
            <w:tcW w:w="1134" w:type="dxa"/>
          </w:tcPr>
          <w:p w14:paraId="29530AA8"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1.145</w:t>
            </w:r>
          </w:p>
        </w:tc>
        <w:tc>
          <w:tcPr>
            <w:tcW w:w="1304" w:type="dxa"/>
          </w:tcPr>
          <w:p w14:paraId="71CC87F9" w14:textId="77777777" w:rsidR="006D1C93" w:rsidRPr="00462A04" w:rsidRDefault="006D1C93" w:rsidP="006F7A8D">
            <w:pPr>
              <w:spacing w:after="0" w:line="360" w:lineRule="auto"/>
              <w:jc w:val="center"/>
              <w:rPr>
                <w:rFonts w:ascii="Arial" w:hAnsi="Arial" w:cs="Arial"/>
                <w:sz w:val="24"/>
                <w:szCs w:val="24"/>
              </w:rPr>
            </w:pPr>
            <w:r>
              <w:rPr>
                <w:rFonts w:ascii="Arial" w:hAnsi="Arial" w:cs="Arial"/>
                <w:sz w:val="24"/>
                <w:szCs w:val="24"/>
              </w:rPr>
              <w:t>1007</w:t>
            </w:r>
          </w:p>
        </w:tc>
        <w:tc>
          <w:tcPr>
            <w:tcW w:w="1417" w:type="dxa"/>
          </w:tcPr>
          <w:p w14:paraId="4E895D75" w14:textId="77777777" w:rsidR="006D1C93" w:rsidRPr="00330704" w:rsidRDefault="006D1C93" w:rsidP="006F7A8D">
            <w:pPr>
              <w:spacing w:after="0" w:line="360" w:lineRule="auto"/>
              <w:jc w:val="center"/>
              <w:rPr>
                <w:rFonts w:ascii="Arial" w:hAnsi="Arial" w:cs="Arial"/>
                <w:sz w:val="24"/>
                <w:szCs w:val="24"/>
              </w:rPr>
            </w:pPr>
            <w:r>
              <w:rPr>
                <w:rFonts w:ascii="Arial" w:hAnsi="Arial" w:cs="Arial"/>
                <w:sz w:val="24"/>
                <w:szCs w:val="24"/>
              </w:rPr>
              <w:t>0.02625</w:t>
            </w:r>
          </w:p>
        </w:tc>
        <w:tc>
          <w:tcPr>
            <w:tcW w:w="1417" w:type="dxa"/>
          </w:tcPr>
          <w:p w14:paraId="06D3310B" w14:textId="77777777" w:rsidR="006D1C93" w:rsidRPr="00594B42" w:rsidRDefault="006D1C93" w:rsidP="006F7A8D">
            <w:pPr>
              <w:spacing w:after="0" w:line="360" w:lineRule="auto"/>
              <w:jc w:val="center"/>
              <w:rPr>
                <w:rFonts w:ascii="Arial" w:hAnsi="Arial" w:cs="Arial"/>
                <w:sz w:val="24"/>
                <w:szCs w:val="24"/>
                <w:vertAlign w:val="superscript"/>
              </w:rPr>
            </w:pPr>
            <w:r>
              <w:rPr>
                <w:rFonts w:ascii="Arial" w:hAnsi="Arial" w:cs="Arial"/>
                <w:sz w:val="24"/>
                <w:szCs w:val="24"/>
              </w:rPr>
              <w:t>2.277 x10</w:t>
            </w:r>
            <w:r>
              <w:rPr>
                <w:rFonts w:ascii="Arial" w:hAnsi="Arial" w:cs="Arial"/>
                <w:sz w:val="24"/>
                <w:szCs w:val="24"/>
                <w:vertAlign w:val="superscript"/>
              </w:rPr>
              <w:t>-5</w:t>
            </w:r>
          </w:p>
        </w:tc>
        <w:tc>
          <w:tcPr>
            <w:tcW w:w="1417" w:type="dxa"/>
          </w:tcPr>
          <w:p w14:paraId="6F0D16CF" w14:textId="77777777" w:rsidR="006D1C93" w:rsidRPr="00594B42" w:rsidRDefault="006D1C93" w:rsidP="006F7A8D">
            <w:pPr>
              <w:spacing w:after="0" w:line="360" w:lineRule="auto"/>
              <w:jc w:val="center"/>
              <w:rPr>
                <w:rFonts w:ascii="Arial" w:hAnsi="Arial" w:cs="Arial"/>
                <w:sz w:val="24"/>
                <w:szCs w:val="24"/>
                <w:vertAlign w:val="superscript"/>
              </w:rPr>
            </w:pPr>
            <w:r>
              <w:rPr>
                <w:rFonts w:ascii="Arial" w:hAnsi="Arial" w:cs="Arial"/>
                <w:sz w:val="24"/>
                <w:szCs w:val="24"/>
              </w:rPr>
              <w:t>1.895 x10</w:t>
            </w:r>
            <w:r>
              <w:rPr>
                <w:rFonts w:ascii="Arial" w:hAnsi="Arial" w:cs="Arial"/>
                <w:sz w:val="24"/>
                <w:szCs w:val="24"/>
                <w:vertAlign w:val="superscript"/>
              </w:rPr>
              <w:t>-5</w:t>
            </w:r>
          </w:p>
        </w:tc>
        <w:tc>
          <w:tcPr>
            <w:tcW w:w="1417" w:type="dxa"/>
          </w:tcPr>
          <w:p w14:paraId="6430FCA8" w14:textId="77777777" w:rsidR="006D1C93" w:rsidRPr="00594B42" w:rsidRDefault="006D1C93" w:rsidP="006F7A8D">
            <w:pPr>
              <w:spacing w:after="0" w:line="360" w:lineRule="auto"/>
              <w:jc w:val="center"/>
              <w:rPr>
                <w:rFonts w:ascii="Arial" w:hAnsi="Arial" w:cs="Arial"/>
                <w:sz w:val="24"/>
                <w:szCs w:val="24"/>
                <w:vertAlign w:val="superscript"/>
              </w:rPr>
            </w:pPr>
            <w:r>
              <w:rPr>
                <w:rFonts w:ascii="Arial" w:hAnsi="Arial" w:cs="Arial"/>
                <w:sz w:val="24"/>
                <w:szCs w:val="24"/>
              </w:rPr>
              <w:t>1.655 x10</w:t>
            </w:r>
            <w:r>
              <w:rPr>
                <w:rFonts w:ascii="Arial" w:hAnsi="Arial" w:cs="Arial"/>
                <w:sz w:val="24"/>
                <w:szCs w:val="24"/>
                <w:vertAlign w:val="superscript"/>
              </w:rPr>
              <w:t>-5</w:t>
            </w:r>
          </w:p>
        </w:tc>
      </w:tr>
    </w:tbl>
    <w:p w14:paraId="5F9816E7" w14:textId="690F3909" w:rsidR="006D1C93" w:rsidRDefault="006D1C93" w:rsidP="008C7543">
      <w:pPr>
        <w:spacing w:line="360" w:lineRule="auto"/>
        <w:jc w:val="both"/>
        <w:rPr>
          <w:rFonts w:ascii="Arial" w:hAnsi="Arial" w:cs="Arial"/>
          <w:sz w:val="24"/>
          <w:szCs w:val="26"/>
        </w:rPr>
      </w:pPr>
      <w:r>
        <w:rPr>
          <w:rFonts w:ascii="Arial" w:hAnsi="Arial" w:cs="Arial"/>
          <w:sz w:val="24"/>
          <w:szCs w:val="26"/>
        </w:rPr>
        <w:lastRenderedPageBreak/>
        <w:t xml:space="preserve">Con el uso de la ley de enfriamiento de Newton se puede encontrar el coeficiente promedio de convección </w:t>
      </w:r>
      <m:oMath>
        <m:acc>
          <m:accPr>
            <m:chr m:val="̅"/>
            <m:ctrlPr>
              <w:rPr>
                <w:rFonts w:ascii="Cambria Math" w:hAnsi="Cambria Math" w:cs="Arial"/>
                <w:i/>
                <w:sz w:val="26"/>
                <w:szCs w:val="26"/>
              </w:rPr>
            </m:ctrlPr>
          </m:accPr>
          <m:e>
            <m:r>
              <m:rPr>
                <m:sty m:val="p"/>
              </m:rPr>
              <w:rPr>
                <w:rFonts w:ascii="Cambria Math" w:hAnsi="Cambria Math" w:cs="Arial"/>
                <w:sz w:val="26"/>
                <w:szCs w:val="26"/>
              </w:rPr>
              <m:t>h</m:t>
            </m:r>
          </m:e>
        </m:acc>
      </m:oMath>
      <w:r>
        <w:rPr>
          <w:rFonts w:ascii="Arial" w:hAnsi="Arial" w:cs="Arial"/>
          <w:sz w:val="24"/>
          <w:szCs w:val="26"/>
        </w:rPr>
        <w:t>, pero se necesita del conocimiento del número de Nusselt promedio, NuL, que proporciona una medida de la transferencia de calor por convección que ocurre por toda la superficie. Para un flujo laminar es igual a,</w:t>
      </w:r>
    </w:p>
    <w:p w14:paraId="080BF1C7" w14:textId="03DCCDC3" w:rsidR="006D1C93" w:rsidRPr="008C7543" w:rsidRDefault="00E13C8F" w:rsidP="0080147E">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L</m:t>
              </m:r>
            </m:sub>
          </m:sSub>
          <m:r>
            <m:rPr>
              <m:sty m:val="p"/>
            </m:rPr>
            <w:rPr>
              <w:rFonts w:ascii="Cambria Math" w:hAnsi="Cambria Math" w:cs="Arial"/>
              <w:sz w:val="26"/>
              <w:szCs w:val="26"/>
            </w:rPr>
            <m:t>=0.664</m:t>
          </m:r>
          <m:sSup>
            <m:sSupPr>
              <m:ctrlPr>
                <w:rPr>
                  <w:rFonts w:ascii="Cambria Math" w:hAnsi="Cambria Math" w:cs="Arial"/>
                  <w:sz w:val="26"/>
                  <w:szCs w:val="26"/>
                </w:rPr>
              </m:ctrlPr>
            </m:sSupPr>
            <m:e>
              <m:sSub>
                <m:sSubPr>
                  <m:ctrlPr>
                    <w:rPr>
                      <w:rFonts w:ascii="Cambria Math" w:hAnsi="Cambria Math" w:cs="Arial"/>
                      <w:sz w:val="26"/>
                      <w:szCs w:val="26"/>
                    </w:rPr>
                  </m:ctrlPr>
                </m:sSubPr>
                <m:e>
                  <m:r>
                    <m:rPr>
                      <m:sty m:val="p"/>
                    </m:rPr>
                    <w:rPr>
                      <w:rFonts w:ascii="Cambria Math" w:hAnsi="Cambria Math" w:cs="Arial"/>
                      <w:sz w:val="26"/>
                      <w:szCs w:val="26"/>
                    </w:rPr>
                    <m:t>Re</m:t>
                  </m:r>
                </m:e>
                <m:sub>
                  <m:r>
                    <m:rPr>
                      <m:sty m:val="p"/>
                    </m:rPr>
                    <w:rPr>
                      <w:rFonts w:ascii="Cambria Math" w:hAnsi="Cambria Math" w:cs="Arial"/>
                      <w:sz w:val="26"/>
                      <w:szCs w:val="26"/>
                    </w:rPr>
                    <m:t>L</m:t>
                  </m:r>
                </m:sub>
              </m:sSub>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2</m:t>
                  </m:r>
                </m:den>
              </m:f>
            </m:sup>
          </m:sSup>
          <m:sSup>
            <m:sSupPr>
              <m:ctrlPr>
                <w:rPr>
                  <w:rFonts w:ascii="Cambria Math" w:hAnsi="Cambria Math" w:cs="Arial"/>
                  <w:sz w:val="26"/>
                  <w:szCs w:val="26"/>
                </w:rPr>
              </m:ctrlPr>
            </m:sSupPr>
            <m:e>
              <m:r>
                <m:rPr>
                  <m:sty m:val="p"/>
                </m:rPr>
                <w:rPr>
                  <w:rFonts w:ascii="Cambria Math" w:hAnsi="Cambria Math" w:cs="Arial"/>
                  <w:sz w:val="26"/>
                  <w:szCs w:val="26"/>
                </w:rPr>
                <m:t>Pr</m:t>
              </m:r>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3</m:t>
                  </m:r>
                </m:den>
              </m:f>
            </m:sup>
          </m:sSup>
          <m:sSup>
            <m:sSupPr>
              <m:ctrlPr>
                <w:rPr>
                  <w:rFonts w:ascii="Cambria Math" w:hAnsi="Cambria Math" w:cs="Arial"/>
                  <w:sz w:val="26"/>
                  <w:szCs w:val="26"/>
                </w:rPr>
              </m:ctrlPr>
            </m:sSupPr>
            <m:e>
              <m:d>
                <m:dPr>
                  <m:ctrlPr>
                    <w:rPr>
                      <w:rFonts w:ascii="Cambria Math" w:hAnsi="Cambria Math" w:cs="Arial"/>
                      <w:sz w:val="26"/>
                      <w:szCs w:val="26"/>
                    </w:rPr>
                  </m:ctrlPr>
                </m:dPr>
                <m:e>
                  <m:f>
                    <m:fPr>
                      <m:ctrlPr>
                        <w:rPr>
                          <w:rFonts w:ascii="Cambria Math" w:hAnsi="Cambria Math" w:cs="Arial"/>
                          <w:sz w:val="26"/>
                          <w:szCs w:val="26"/>
                        </w:rPr>
                      </m:ctrlPr>
                    </m:fPr>
                    <m:num>
                      <m:r>
                        <m:rPr>
                          <m:sty m:val="p"/>
                        </m:rPr>
                        <w:rPr>
                          <w:rFonts w:ascii="Cambria Math" w:hAnsi="Cambria Math" w:cs="Arial"/>
                          <w:sz w:val="26"/>
                          <w:szCs w:val="26"/>
                        </w:rPr>
                        <m:t>Pr</m:t>
                      </m:r>
                    </m:num>
                    <m:den>
                      <m:sSub>
                        <m:sSubPr>
                          <m:ctrlPr>
                            <w:rPr>
                              <w:rFonts w:ascii="Cambria Math" w:hAnsi="Cambria Math" w:cs="Arial"/>
                              <w:sz w:val="26"/>
                              <w:szCs w:val="26"/>
                            </w:rPr>
                          </m:ctrlPr>
                        </m:sSubPr>
                        <m:e>
                          <m:r>
                            <m:rPr>
                              <m:sty m:val="p"/>
                            </m:rPr>
                            <w:rPr>
                              <w:rFonts w:ascii="Cambria Math" w:hAnsi="Cambria Math" w:cs="Arial"/>
                              <w:sz w:val="26"/>
                              <w:szCs w:val="26"/>
                            </w:rPr>
                            <m:t>Pr</m:t>
                          </m:r>
                        </m:e>
                        <m:sub>
                          <m:r>
                            <m:rPr>
                              <m:sty m:val="p"/>
                            </m:rPr>
                            <w:rPr>
                              <w:rFonts w:ascii="Cambria Math" w:hAnsi="Cambria Math" w:cs="Arial"/>
                              <w:sz w:val="26"/>
                              <w:szCs w:val="26"/>
                            </w:rPr>
                            <m:t>S</m:t>
                          </m:r>
                        </m:sub>
                      </m:sSub>
                    </m:den>
                  </m:f>
                </m:e>
              </m:d>
            </m:e>
            <m:sup>
              <m:r>
                <m:rPr>
                  <m:sty m:val="p"/>
                </m:rPr>
                <w:rPr>
                  <w:rFonts w:ascii="Cambria Math" w:hAnsi="Cambria Math" w:cs="Arial"/>
                  <w:sz w:val="26"/>
                  <w:szCs w:val="26"/>
                </w:rPr>
                <m:t>0.25</m:t>
              </m:r>
            </m:sup>
          </m:sSup>
          <m:r>
            <m:rPr>
              <m:sty m:val="p"/>
            </m:rPr>
            <w:rPr>
              <w:rFonts w:ascii="Cambria Math" w:hAnsi="Cambria Math" w:cs="Arial"/>
              <w:sz w:val="26"/>
              <w:szCs w:val="26"/>
            </w:rPr>
            <m:t>=0.664</m:t>
          </m:r>
          <m:sSup>
            <m:sSupPr>
              <m:ctrlPr>
                <w:rPr>
                  <w:rFonts w:ascii="Cambria Math" w:hAnsi="Cambria Math" w:cs="Arial"/>
                  <w:sz w:val="26"/>
                  <w:szCs w:val="26"/>
                </w:rPr>
              </m:ctrlPr>
            </m:sSupPr>
            <m:e>
              <m:d>
                <m:dPr>
                  <m:ctrlPr>
                    <w:rPr>
                      <w:rFonts w:ascii="Cambria Math" w:hAnsi="Cambria Math" w:cs="Arial"/>
                      <w:sz w:val="26"/>
                      <w:szCs w:val="26"/>
                    </w:rPr>
                  </m:ctrlPr>
                </m:dPr>
                <m:e>
                  <m:r>
                    <m:rPr>
                      <m:sty m:val="p"/>
                    </m:rPr>
                    <w:rPr>
                      <w:rFonts w:ascii="Cambria Math" w:hAnsi="Cambria Math" w:cs="Arial"/>
                      <w:sz w:val="26"/>
                      <w:szCs w:val="26"/>
                    </w:rPr>
                    <m:t>3527.5</m:t>
                  </m:r>
                </m:e>
              </m:d>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2</m:t>
                  </m:r>
                </m:den>
              </m:f>
            </m:sup>
          </m:sSup>
          <m:sSup>
            <m:sSupPr>
              <m:ctrlPr>
                <w:rPr>
                  <w:rFonts w:ascii="Cambria Math" w:hAnsi="Cambria Math" w:cs="Arial"/>
                  <w:sz w:val="26"/>
                  <w:szCs w:val="26"/>
                </w:rPr>
              </m:ctrlPr>
            </m:sSupPr>
            <m:e>
              <m:d>
                <m:dPr>
                  <m:ctrlPr>
                    <w:rPr>
                      <w:rFonts w:ascii="Cambria Math" w:hAnsi="Cambria Math" w:cs="Arial"/>
                      <w:sz w:val="26"/>
                      <w:szCs w:val="26"/>
                    </w:rPr>
                  </m:ctrlPr>
                </m:dPr>
                <m:e>
                  <m:r>
                    <m:rPr>
                      <m:sty m:val="p"/>
                    </m:rPr>
                    <w:rPr>
                      <w:rFonts w:ascii="Cambria Math" w:hAnsi="Cambria Math" w:cs="Arial"/>
                      <w:sz w:val="26"/>
                      <w:szCs w:val="26"/>
                    </w:rPr>
                    <m:t>0.7268</m:t>
                  </m:r>
                </m:e>
              </m:d>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3</m:t>
                  </m:r>
                </m:den>
              </m:f>
            </m:sup>
          </m:sSup>
          <m:r>
            <m:rPr>
              <m:sty m:val="p"/>
            </m:rPr>
            <w:rPr>
              <w:rFonts w:ascii="Cambria Math" w:hAnsi="Cambria Math" w:cs="Arial"/>
              <w:sz w:val="26"/>
              <w:szCs w:val="26"/>
            </w:rPr>
            <m:t>≅35.46</m:t>
          </m:r>
        </m:oMath>
      </m:oMathPara>
    </w:p>
    <w:p w14:paraId="48CE5EF2" w14:textId="46E67062" w:rsidR="008C7543" w:rsidRDefault="008C7543" w:rsidP="008C7543">
      <w:pPr>
        <w:spacing w:after="0" w:line="360" w:lineRule="auto"/>
        <w:jc w:val="both"/>
        <w:rPr>
          <w:rFonts w:ascii="Arial" w:hAnsi="Arial" w:cs="Arial"/>
          <w:sz w:val="24"/>
          <w:szCs w:val="26"/>
        </w:rPr>
      </w:pPr>
      <w:r>
        <w:rPr>
          <w:rFonts w:ascii="Arial" w:hAnsi="Arial" w:cs="Arial"/>
          <w:sz w:val="24"/>
          <w:szCs w:val="26"/>
        </w:rPr>
        <w:t>Por lo tanto, el coeficiente promedio de convección para las</w:t>
      </w:r>
      <w:r w:rsidR="00824B3A">
        <w:rPr>
          <w:rFonts w:ascii="Arial" w:hAnsi="Arial" w:cs="Arial"/>
          <w:sz w:val="24"/>
          <w:szCs w:val="26"/>
        </w:rPr>
        <w:t xml:space="preserve"> paredes horizontales externas</w:t>
      </w:r>
      <w:r>
        <w:rPr>
          <w:rFonts w:ascii="Arial" w:hAnsi="Arial" w:cs="Arial"/>
          <w:sz w:val="24"/>
          <w:szCs w:val="26"/>
        </w:rPr>
        <w:t xml:space="preserve"> es,</w:t>
      </w:r>
    </w:p>
    <w:p w14:paraId="2F2EBCA4" w14:textId="6EC38316" w:rsidR="008C7543" w:rsidRPr="008C7543" w:rsidRDefault="00E13C8F" w:rsidP="0080147E">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h</m:t>
                  </m:r>
                </m:e>
              </m:acc>
            </m:e>
            <m:sub>
              <m:r>
                <m:rPr>
                  <m:sty m:val="p"/>
                </m:rPr>
                <w:rPr>
                  <w:rFonts w:ascii="Cambria Math" w:hAnsi="Cambria Math" w:cs="Arial"/>
                  <w:sz w:val="26"/>
                  <w:szCs w:val="26"/>
                </w:rPr>
                <m:t>1_h</m:t>
              </m:r>
            </m:sub>
          </m:sSub>
          <m:r>
            <m:rPr>
              <m:sty m:val="p"/>
            </m:rPr>
            <w:rPr>
              <w:rFonts w:ascii="Cambria Math" w:hAnsi="Cambria Math" w:cs="Arial"/>
              <w:sz w:val="26"/>
              <w:szCs w:val="26"/>
            </w:rPr>
            <m:t>=</m:t>
          </m:r>
          <m:f>
            <m:fPr>
              <m:ctrlPr>
                <w:rPr>
                  <w:rFonts w:ascii="Cambria Math" w:hAnsi="Cambria Math" w:cs="Arial"/>
                  <w:sz w:val="26"/>
                  <w:szCs w:val="26"/>
                </w:rPr>
              </m:ctrlPr>
            </m:fPr>
            <m:num>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L</m:t>
                  </m:r>
                </m:sub>
              </m:sSub>
              <m:r>
                <m:rPr>
                  <m:sty m:val="p"/>
                </m:rPr>
                <w:rPr>
                  <w:rFonts w:ascii="Cambria Math" w:hAnsi="Cambria Math" w:cs="Arial"/>
                  <w:sz w:val="26"/>
                  <w:szCs w:val="26"/>
                </w:rPr>
                <m:t>∙k</m:t>
              </m:r>
            </m:num>
            <m:den>
              <m:r>
                <m:rPr>
                  <m:sty m:val="p"/>
                </m:rPr>
                <w:rPr>
                  <w:rFonts w:ascii="Cambria Math" w:hAnsi="Cambria Math" w:cs="Arial"/>
                  <w:sz w:val="26"/>
                  <w:szCs w:val="26"/>
                </w:rPr>
                <m:t>L</m:t>
              </m:r>
            </m:den>
          </m:f>
          <m:r>
            <m:rPr>
              <m:sty m:val="p"/>
            </m:rPr>
            <w:rPr>
              <w:rFonts w:ascii="Cambria Math" w:hAnsi="Cambria Math" w:cs="Arial"/>
              <w:sz w:val="26"/>
              <w:szCs w:val="26"/>
            </w:rPr>
            <m:t>=</m:t>
          </m:r>
          <m:f>
            <m:fPr>
              <m:ctrlPr>
                <w:rPr>
                  <w:rFonts w:ascii="Cambria Math" w:hAnsi="Cambria Math" w:cs="Arial"/>
                  <w:sz w:val="26"/>
                  <w:szCs w:val="26"/>
                </w:rPr>
              </m:ctrlPr>
            </m:fPr>
            <m:num>
              <m:d>
                <m:dPr>
                  <m:ctrlPr>
                    <w:rPr>
                      <w:rFonts w:ascii="Cambria Math" w:hAnsi="Cambria Math" w:cs="Arial"/>
                      <w:sz w:val="26"/>
                      <w:szCs w:val="26"/>
                    </w:rPr>
                  </m:ctrlPr>
                </m:dPr>
                <m:e>
                  <m:r>
                    <m:rPr>
                      <m:sty m:val="p"/>
                    </m:rPr>
                    <w:rPr>
                      <w:rFonts w:ascii="Cambria Math" w:hAnsi="Cambria Math" w:cs="Arial"/>
                      <w:sz w:val="26"/>
                      <w:szCs w:val="26"/>
                    </w:rPr>
                    <m:t>35.46</m:t>
                  </m:r>
                </m:e>
              </m:d>
              <m:d>
                <m:dPr>
                  <m:ctrlPr>
                    <w:rPr>
                      <w:rFonts w:ascii="Cambria Math" w:hAnsi="Cambria Math" w:cs="Arial"/>
                      <w:sz w:val="26"/>
                      <w:szCs w:val="26"/>
                    </w:rPr>
                  </m:ctrlPr>
                </m:dPr>
                <m:e>
                  <m:r>
                    <m:rPr>
                      <m:sty m:val="p"/>
                    </m:rPr>
                    <w:rPr>
                      <w:rFonts w:ascii="Cambria Math" w:hAnsi="Cambria Math" w:cs="Arial"/>
                      <w:sz w:val="26"/>
                      <w:szCs w:val="26"/>
                    </w:rPr>
                    <m:t>0.02625</m:t>
                  </m:r>
                  <m:f>
                    <m:fPr>
                      <m:type m:val="lin"/>
                      <m:ctrlPr>
                        <w:rPr>
                          <w:rFonts w:ascii="Cambria Math" w:hAnsi="Cambria Math" w:cs="Arial"/>
                          <w:sz w:val="26"/>
                          <w:szCs w:val="26"/>
                        </w:rPr>
                      </m:ctrlPr>
                    </m:fPr>
                    <m:num>
                      <m:r>
                        <m:rPr>
                          <m:sty m:val="p"/>
                        </m:rPr>
                        <w:rPr>
                          <w:rFonts w:ascii="Cambria Math" w:hAnsi="Cambria Math" w:cs="Arial"/>
                          <w:sz w:val="26"/>
                          <w:szCs w:val="26"/>
                        </w:rPr>
                        <m:t>W</m:t>
                      </m:r>
                    </m:num>
                    <m:den>
                      <m:r>
                        <m:rPr>
                          <m:sty m:val="p"/>
                        </m:rPr>
                        <w:rPr>
                          <w:rFonts w:ascii="Cambria Math" w:hAnsi="Cambria Math" w:cs="Arial"/>
                          <w:sz w:val="26"/>
                          <w:szCs w:val="26"/>
                        </w:rPr>
                        <m:t>m∙K</m:t>
                      </m:r>
                    </m:den>
                  </m:f>
                </m:e>
              </m:d>
            </m:num>
            <m:den>
              <m:r>
                <m:rPr>
                  <m:sty m:val="p"/>
                </m:rPr>
                <w:rPr>
                  <w:rFonts w:ascii="Cambria Math" w:hAnsi="Cambria Math" w:cs="Arial"/>
                  <w:sz w:val="26"/>
                  <w:szCs w:val="26"/>
                </w:rPr>
                <m:t>0.105m</m:t>
              </m:r>
            </m:den>
          </m:f>
          <m:r>
            <m:rPr>
              <m:sty m:val="p"/>
            </m:rPr>
            <w:rPr>
              <w:rFonts w:ascii="Cambria Math" w:hAnsi="Cambria Math" w:cs="Arial"/>
              <w:sz w:val="26"/>
              <w:szCs w:val="26"/>
            </w:rPr>
            <m:t>=8.865</m:t>
          </m:r>
          <m:f>
            <m:fPr>
              <m:ctrlPr>
                <w:rPr>
                  <w:rFonts w:ascii="Cambria Math" w:hAnsi="Cambria Math" w:cs="Arial"/>
                  <w:sz w:val="26"/>
                  <w:szCs w:val="26"/>
                </w:rPr>
              </m:ctrlPr>
            </m:fPr>
            <m:num>
              <m:r>
                <m:rPr>
                  <m:sty m:val="p"/>
                </m:rPr>
                <w:rPr>
                  <w:rFonts w:ascii="Cambria Math" w:hAnsi="Cambria Math" w:cs="Arial"/>
                  <w:sz w:val="26"/>
                  <w:szCs w:val="26"/>
                </w:rPr>
                <m:t>W</m:t>
              </m:r>
            </m:num>
            <m:den>
              <m:sSup>
                <m:sSupPr>
                  <m:ctrlPr>
                    <w:rPr>
                      <w:rFonts w:ascii="Cambria Math" w:hAnsi="Cambria Math" w:cs="Arial"/>
                      <w:sz w:val="26"/>
                      <w:szCs w:val="26"/>
                    </w:rPr>
                  </m:ctrlPr>
                </m:sSupPr>
                <m:e>
                  <m:r>
                    <m:rPr>
                      <m:sty m:val="p"/>
                    </m:rPr>
                    <w:rPr>
                      <w:rFonts w:ascii="Cambria Math" w:hAnsi="Cambria Math" w:cs="Arial"/>
                      <w:sz w:val="26"/>
                      <w:szCs w:val="26"/>
                    </w:rPr>
                    <m:t>m</m:t>
                  </m:r>
                </m:e>
                <m:sup>
                  <m:r>
                    <w:rPr>
                      <w:rFonts w:ascii="Cambria Math" w:hAnsi="Cambria Math" w:cs="Arial"/>
                      <w:sz w:val="26"/>
                      <w:szCs w:val="26"/>
                    </w:rPr>
                    <m:t>2</m:t>
                  </m:r>
                </m:sup>
              </m:sSup>
              <m:r>
                <m:rPr>
                  <m:sty m:val="p"/>
                </m:rPr>
                <w:rPr>
                  <w:rFonts w:ascii="Cambria Math" w:hAnsi="Cambria Math" w:cs="Arial"/>
                  <w:sz w:val="26"/>
                  <w:szCs w:val="26"/>
                </w:rPr>
                <m:t>∙K</m:t>
              </m:r>
            </m:den>
          </m:f>
        </m:oMath>
      </m:oMathPara>
    </w:p>
    <w:p w14:paraId="7FF2AD01" w14:textId="1CA4F2DB" w:rsidR="008C7543" w:rsidRDefault="008C7543" w:rsidP="0080147E">
      <w:pPr>
        <w:spacing w:line="360" w:lineRule="auto"/>
        <w:jc w:val="both"/>
        <w:rPr>
          <w:rFonts w:ascii="Arial" w:hAnsi="Arial" w:cs="Arial"/>
          <w:sz w:val="24"/>
          <w:szCs w:val="26"/>
        </w:rPr>
      </w:pPr>
      <w:r>
        <w:rPr>
          <w:rFonts w:ascii="Arial" w:hAnsi="Arial" w:cs="Arial"/>
          <w:sz w:val="24"/>
          <w:szCs w:val="26"/>
        </w:rPr>
        <w:t xml:space="preserve">Flujo externo </w:t>
      </w:r>
      <w:r w:rsidR="00E67352">
        <w:rPr>
          <w:rFonts w:ascii="Arial" w:hAnsi="Arial" w:cs="Arial"/>
          <w:sz w:val="24"/>
          <w:szCs w:val="26"/>
        </w:rPr>
        <w:t>en paredes verticales</w:t>
      </w:r>
    </w:p>
    <w:p w14:paraId="7F058642" w14:textId="1C8A3DEC" w:rsidR="00E67352" w:rsidRDefault="00E67352" w:rsidP="00E67352">
      <w:pPr>
        <w:spacing w:after="0" w:line="360" w:lineRule="auto"/>
        <w:jc w:val="both"/>
        <w:rPr>
          <w:rFonts w:ascii="Arial" w:hAnsi="Arial" w:cs="Arial"/>
          <w:sz w:val="24"/>
          <w:szCs w:val="26"/>
        </w:rPr>
      </w:pPr>
      <w:r>
        <w:rPr>
          <w:rFonts w:ascii="Arial" w:hAnsi="Arial" w:cs="Arial"/>
          <w:sz w:val="24"/>
          <w:szCs w:val="26"/>
        </w:rPr>
        <w:t>A diferencia de la placa horizontal, que presenta un flujo paralelo, la velocidad del fluido entra en reposo al chocar con el punto de estancamiento delantero desarrollando una capa límite que depende de la distancia desde dicho punto (figura). La ocurrencia de la capa límite depende nuevamente del número de Reynolds, pero ahora la longitud es el diámetro D.</w:t>
      </w:r>
    </w:p>
    <w:p w14:paraId="7E764C90" w14:textId="1A21D610" w:rsidR="00E67352" w:rsidRDefault="00A358F6" w:rsidP="00A358F6">
      <w:pPr>
        <w:spacing w:after="0" w:line="240" w:lineRule="auto"/>
        <w:jc w:val="center"/>
        <w:rPr>
          <w:rFonts w:ascii="Arial" w:hAnsi="Arial" w:cs="Arial"/>
          <w:sz w:val="24"/>
          <w:szCs w:val="26"/>
        </w:rPr>
      </w:pPr>
      <w:r>
        <w:rPr>
          <w:rFonts w:ascii="Arial" w:hAnsi="Arial" w:cs="Arial"/>
          <w:noProof/>
          <w:sz w:val="24"/>
          <w:szCs w:val="26"/>
          <w:lang w:eastAsia="es-MX"/>
        </w:rPr>
        <w:drawing>
          <wp:inline distT="0" distB="0" distL="0" distR="0" wp14:anchorId="1F1DDD96" wp14:editId="3CF76A18">
            <wp:extent cx="3477600" cy="2001600"/>
            <wp:effectExtent l="0" t="0" r="889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a limite cilindro.gif"/>
                    <pic:cNvPicPr/>
                  </pic:nvPicPr>
                  <pic:blipFill>
                    <a:blip r:embed="rId10"/>
                    <a:stretch>
                      <a:fillRect/>
                    </a:stretch>
                  </pic:blipFill>
                  <pic:spPr>
                    <a:xfrm>
                      <a:off x="0" y="0"/>
                      <a:ext cx="3477600" cy="2001600"/>
                    </a:xfrm>
                    <a:prstGeom prst="rect">
                      <a:avLst/>
                    </a:prstGeom>
                  </pic:spPr>
                </pic:pic>
              </a:graphicData>
            </a:graphic>
          </wp:inline>
        </w:drawing>
      </w:r>
    </w:p>
    <w:p w14:paraId="36324F5E" w14:textId="61B8885B" w:rsidR="00A358F6" w:rsidRDefault="00A358F6" w:rsidP="00E67352">
      <w:pPr>
        <w:spacing w:line="360" w:lineRule="auto"/>
        <w:jc w:val="center"/>
        <w:rPr>
          <w:rFonts w:ascii="Arial" w:hAnsi="Arial" w:cs="Arial"/>
          <w:sz w:val="24"/>
          <w:szCs w:val="26"/>
        </w:rPr>
      </w:pPr>
      <w:r>
        <w:rPr>
          <w:rFonts w:ascii="Arial" w:hAnsi="Arial" w:cs="Arial"/>
          <w:sz w:val="24"/>
          <w:szCs w:val="26"/>
        </w:rPr>
        <w:t>Figura. Desarrollo de la capa límite sobre un cilindro circular.</w:t>
      </w:r>
    </w:p>
    <w:p w14:paraId="7F53E651" w14:textId="65860119" w:rsidR="00A358F6" w:rsidRDefault="00A358F6" w:rsidP="001E44F8">
      <w:pPr>
        <w:spacing w:after="0" w:line="360" w:lineRule="auto"/>
        <w:jc w:val="both"/>
        <w:rPr>
          <w:rFonts w:ascii="Arial" w:hAnsi="Arial" w:cs="Arial"/>
          <w:sz w:val="24"/>
          <w:szCs w:val="24"/>
        </w:rPr>
      </w:pPr>
      <w:r>
        <w:rPr>
          <w:rFonts w:ascii="Arial" w:hAnsi="Arial" w:cs="Arial"/>
          <w:sz w:val="24"/>
          <w:szCs w:val="26"/>
        </w:rPr>
        <w:t>Si ReD ≤ 2x10</w:t>
      </w:r>
      <w:r>
        <w:rPr>
          <w:rFonts w:ascii="Arial" w:hAnsi="Arial" w:cs="Arial"/>
          <w:sz w:val="24"/>
          <w:szCs w:val="26"/>
          <w:vertAlign w:val="superscript"/>
        </w:rPr>
        <w:t>5</w:t>
      </w:r>
      <w:r>
        <w:rPr>
          <w:rFonts w:ascii="Arial" w:hAnsi="Arial" w:cs="Arial"/>
          <w:sz w:val="24"/>
          <w:szCs w:val="26"/>
        </w:rPr>
        <w:t>, la capa límite permanece como laminar y la separación ocurre a θ = 80</w:t>
      </w:r>
      <w:r w:rsidRPr="00A358F6">
        <w:rPr>
          <w:rFonts w:ascii="Arial" w:hAnsi="Arial" w:cs="Arial"/>
          <w:sz w:val="24"/>
          <w:szCs w:val="26"/>
        </w:rPr>
        <w:t>°</w:t>
      </w:r>
      <w:r>
        <w:rPr>
          <w:rFonts w:ascii="Arial" w:hAnsi="Arial" w:cs="Arial"/>
          <w:sz w:val="24"/>
          <w:szCs w:val="26"/>
        </w:rPr>
        <w:t>. Sin embargo, si ReD ≥ 2x10</w:t>
      </w:r>
      <w:r>
        <w:rPr>
          <w:rFonts w:ascii="Arial" w:hAnsi="Arial" w:cs="Arial"/>
          <w:sz w:val="24"/>
          <w:szCs w:val="26"/>
          <w:vertAlign w:val="superscript"/>
        </w:rPr>
        <w:t>5</w:t>
      </w:r>
      <w:r>
        <w:rPr>
          <w:rFonts w:ascii="Arial" w:hAnsi="Arial" w:cs="Arial"/>
          <w:sz w:val="24"/>
          <w:szCs w:val="26"/>
        </w:rPr>
        <w:t xml:space="preserve">, ocurre la transición de la capa límite y la separación </w:t>
      </w:r>
      <w:r>
        <w:rPr>
          <w:rFonts w:ascii="Arial" w:hAnsi="Arial" w:cs="Arial"/>
          <w:sz w:val="24"/>
          <w:szCs w:val="26"/>
        </w:rPr>
        <w:lastRenderedPageBreak/>
        <w:t>se retrasa a θ = 140</w:t>
      </w:r>
      <w:r w:rsidRPr="004F4347">
        <w:rPr>
          <w:rFonts w:ascii="Arial" w:hAnsi="Arial" w:cs="Arial"/>
          <w:sz w:val="24"/>
          <w:szCs w:val="24"/>
        </w:rPr>
        <w:t>°</w:t>
      </w:r>
      <w:r w:rsidR="001E44F8">
        <w:rPr>
          <w:rFonts w:ascii="Arial" w:hAnsi="Arial" w:cs="Arial"/>
          <w:sz w:val="24"/>
          <w:szCs w:val="24"/>
        </w:rPr>
        <w:t>. El número de Nusselt</w:t>
      </w:r>
      <w:r>
        <w:rPr>
          <w:rFonts w:ascii="Arial" w:hAnsi="Arial" w:cs="Arial"/>
          <w:sz w:val="24"/>
          <w:szCs w:val="24"/>
        </w:rPr>
        <w:t xml:space="preserve"> para condiciones promedio globales da una expresión de la forma,</w:t>
      </w:r>
    </w:p>
    <w:p w14:paraId="60A32AA9" w14:textId="09BC7B91" w:rsidR="001E44F8" w:rsidRPr="001E44F8" w:rsidRDefault="00E13C8F" w:rsidP="00A358F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D</m:t>
              </m:r>
            </m:sub>
          </m:sSub>
          <m:r>
            <m:rPr>
              <m:sty m:val="p"/>
            </m:rPr>
            <w:rPr>
              <w:rFonts w:ascii="Cambria Math" w:hAnsi="Cambria Math" w:cs="Arial"/>
              <w:sz w:val="26"/>
              <w:szCs w:val="26"/>
            </w:rPr>
            <m:t>=C∙</m:t>
          </m:r>
          <m:sSup>
            <m:sSupPr>
              <m:ctrlPr>
                <w:rPr>
                  <w:rFonts w:ascii="Cambria Math" w:hAnsi="Cambria Math" w:cs="Arial"/>
                  <w:sz w:val="26"/>
                  <w:szCs w:val="26"/>
                </w:rPr>
              </m:ctrlPr>
            </m:sSupPr>
            <m:e>
              <m:sSub>
                <m:sSubPr>
                  <m:ctrlPr>
                    <w:rPr>
                      <w:rFonts w:ascii="Cambria Math" w:hAnsi="Cambria Math" w:cs="Arial"/>
                      <w:sz w:val="26"/>
                      <w:szCs w:val="26"/>
                    </w:rPr>
                  </m:ctrlPr>
                </m:sSubPr>
                <m:e>
                  <m:r>
                    <m:rPr>
                      <m:sty m:val="p"/>
                    </m:rPr>
                    <w:rPr>
                      <w:rFonts w:ascii="Cambria Math" w:hAnsi="Cambria Math" w:cs="Arial"/>
                      <w:sz w:val="26"/>
                      <w:szCs w:val="26"/>
                    </w:rPr>
                    <m:t>Re</m:t>
                  </m:r>
                </m:e>
                <m:sub>
                  <m:r>
                    <m:rPr>
                      <m:sty m:val="p"/>
                    </m:rPr>
                    <w:rPr>
                      <w:rFonts w:ascii="Cambria Math" w:hAnsi="Cambria Math" w:cs="Arial"/>
                      <w:sz w:val="26"/>
                      <w:szCs w:val="26"/>
                    </w:rPr>
                    <m:t>D</m:t>
                  </m:r>
                </m:sub>
              </m:sSub>
            </m:e>
            <m:sup>
              <m:r>
                <m:rPr>
                  <m:sty m:val="p"/>
                </m:rPr>
                <w:rPr>
                  <w:rFonts w:ascii="Cambria Math" w:hAnsi="Cambria Math" w:cs="Arial"/>
                  <w:sz w:val="26"/>
                  <w:szCs w:val="26"/>
                </w:rPr>
                <m:t>m</m:t>
              </m:r>
            </m:sup>
          </m:sSup>
          <m:sSup>
            <m:sSupPr>
              <m:ctrlPr>
                <w:rPr>
                  <w:rFonts w:ascii="Cambria Math" w:hAnsi="Cambria Math" w:cs="Arial"/>
                  <w:sz w:val="26"/>
                  <w:szCs w:val="26"/>
                </w:rPr>
              </m:ctrlPr>
            </m:sSupPr>
            <m:e>
              <m:r>
                <m:rPr>
                  <m:sty m:val="p"/>
                </m:rPr>
                <w:rPr>
                  <w:rFonts w:ascii="Cambria Math" w:hAnsi="Cambria Math" w:cs="Arial"/>
                  <w:sz w:val="26"/>
                  <w:szCs w:val="26"/>
                </w:rPr>
                <m:t>Pr</m:t>
              </m:r>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3</m:t>
                  </m:r>
                </m:den>
              </m:f>
            </m:sup>
          </m:sSup>
          <m:sSup>
            <m:sSupPr>
              <m:ctrlPr>
                <w:rPr>
                  <w:rFonts w:ascii="Cambria Math" w:hAnsi="Cambria Math" w:cs="Arial"/>
                  <w:sz w:val="26"/>
                  <w:szCs w:val="26"/>
                </w:rPr>
              </m:ctrlPr>
            </m:sSupPr>
            <m:e>
              <m:d>
                <m:dPr>
                  <m:ctrlPr>
                    <w:rPr>
                      <w:rFonts w:ascii="Cambria Math" w:hAnsi="Cambria Math" w:cs="Arial"/>
                      <w:sz w:val="26"/>
                      <w:szCs w:val="26"/>
                    </w:rPr>
                  </m:ctrlPr>
                </m:dPr>
                <m:e>
                  <m:f>
                    <m:fPr>
                      <m:ctrlPr>
                        <w:rPr>
                          <w:rFonts w:ascii="Cambria Math" w:hAnsi="Cambria Math" w:cs="Arial"/>
                          <w:sz w:val="26"/>
                          <w:szCs w:val="26"/>
                        </w:rPr>
                      </m:ctrlPr>
                    </m:fPr>
                    <m:num>
                      <m:r>
                        <m:rPr>
                          <m:sty m:val="p"/>
                        </m:rPr>
                        <w:rPr>
                          <w:rFonts w:ascii="Cambria Math" w:hAnsi="Cambria Math" w:cs="Arial"/>
                          <w:sz w:val="26"/>
                          <w:szCs w:val="26"/>
                        </w:rPr>
                        <m:t>Pr</m:t>
                      </m:r>
                    </m:num>
                    <m:den>
                      <m:sSub>
                        <m:sSubPr>
                          <m:ctrlPr>
                            <w:rPr>
                              <w:rFonts w:ascii="Cambria Math" w:hAnsi="Cambria Math" w:cs="Arial"/>
                              <w:sz w:val="26"/>
                              <w:szCs w:val="26"/>
                            </w:rPr>
                          </m:ctrlPr>
                        </m:sSubPr>
                        <m:e>
                          <m:r>
                            <m:rPr>
                              <m:sty m:val="p"/>
                            </m:rPr>
                            <w:rPr>
                              <w:rFonts w:ascii="Cambria Math" w:hAnsi="Cambria Math" w:cs="Arial"/>
                              <w:sz w:val="26"/>
                              <w:szCs w:val="26"/>
                            </w:rPr>
                            <m:t>Pr</m:t>
                          </m:r>
                        </m:e>
                        <m:sub>
                          <m:r>
                            <m:rPr>
                              <m:sty m:val="p"/>
                            </m:rPr>
                            <w:rPr>
                              <w:rFonts w:ascii="Cambria Math" w:hAnsi="Cambria Math" w:cs="Arial"/>
                              <w:sz w:val="26"/>
                              <w:szCs w:val="26"/>
                            </w:rPr>
                            <m:t>S</m:t>
                          </m:r>
                        </m:sub>
                      </m:sSub>
                    </m:den>
                  </m:f>
                </m:e>
              </m:d>
            </m:e>
            <m:sup>
              <m:r>
                <m:rPr>
                  <m:sty m:val="p"/>
                </m:rPr>
                <w:rPr>
                  <w:rFonts w:ascii="Cambria Math" w:hAnsi="Cambria Math" w:cs="Arial"/>
                  <w:sz w:val="26"/>
                  <w:szCs w:val="26"/>
                </w:rPr>
                <m:t>0.25</m:t>
              </m:r>
            </m:sup>
          </m:sSup>
          <m:r>
            <m:rPr>
              <m:sty m:val="p"/>
            </m:rPr>
            <w:rPr>
              <w:rFonts w:ascii="Cambria Math" w:hAnsi="Cambria Math" w:cs="Arial"/>
              <w:sz w:val="26"/>
              <w:szCs w:val="26"/>
            </w:rPr>
            <m:t>=0.228</m:t>
          </m:r>
          <m:sSup>
            <m:sSupPr>
              <m:ctrlPr>
                <w:rPr>
                  <w:rFonts w:ascii="Cambria Math" w:hAnsi="Cambria Math" w:cs="Arial"/>
                  <w:sz w:val="26"/>
                  <w:szCs w:val="26"/>
                </w:rPr>
              </m:ctrlPr>
            </m:sSupPr>
            <m:e>
              <m:d>
                <m:dPr>
                  <m:ctrlPr>
                    <w:rPr>
                      <w:rFonts w:ascii="Cambria Math" w:hAnsi="Cambria Math" w:cs="Arial"/>
                      <w:sz w:val="26"/>
                      <w:szCs w:val="26"/>
                    </w:rPr>
                  </m:ctrlPr>
                </m:dPr>
                <m:e>
                  <m:r>
                    <m:rPr>
                      <m:sty m:val="p"/>
                    </m:rPr>
                    <w:rPr>
                      <w:rFonts w:ascii="Cambria Math" w:hAnsi="Cambria Math" w:cs="Arial"/>
                      <w:sz w:val="26"/>
                      <w:szCs w:val="26"/>
                    </w:rPr>
                    <m:t>4703.3</m:t>
                  </m:r>
                </m:e>
              </m:d>
            </m:e>
            <m:sup>
              <m:r>
                <m:rPr>
                  <m:sty m:val="p"/>
                </m:rPr>
                <w:rPr>
                  <w:rFonts w:ascii="Cambria Math" w:hAnsi="Cambria Math" w:cs="Arial"/>
                  <w:sz w:val="26"/>
                  <w:szCs w:val="26"/>
                </w:rPr>
                <m:t>0.731</m:t>
              </m:r>
            </m:sup>
          </m:sSup>
          <m:sSup>
            <m:sSupPr>
              <m:ctrlPr>
                <w:rPr>
                  <w:rFonts w:ascii="Cambria Math" w:hAnsi="Cambria Math" w:cs="Arial"/>
                  <w:sz w:val="26"/>
                  <w:szCs w:val="26"/>
                </w:rPr>
              </m:ctrlPr>
            </m:sSupPr>
            <m:e>
              <m:d>
                <m:dPr>
                  <m:ctrlPr>
                    <w:rPr>
                      <w:rFonts w:ascii="Cambria Math" w:hAnsi="Cambria Math" w:cs="Arial"/>
                      <w:sz w:val="26"/>
                      <w:szCs w:val="26"/>
                    </w:rPr>
                  </m:ctrlPr>
                </m:dPr>
                <m:e>
                  <m:r>
                    <m:rPr>
                      <m:sty m:val="p"/>
                    </m:rPr>
                    <w:rPr>
                      <w:rFonts w:ascii="Cambria Math" w:hAnsi="Cambria Math" w:cs="Arial"/>
                      <w:sz w:val="26"/>
                      <w:szCs w:val="26"/>
                    </w:rPr>
                    <m:t>0.7268</m:t>
                  </m:r>
                </m:e>
              </m:d>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3</m:t>
                  </m:r>
                </m:den>
              </m:f>
            </m:sup>
          </m:sSup>
          <m:r>
            <m:rPr>
              <m:sty m:val="p"/>
            </m:rPr>
            <w:rPr>
              <w:rFonts w:ascii="Cambria Math" w:hAnsi="Cambria Math" w:cs="Arial"/>
              <w:sz w:val="26"/>
              <w:szCs w:val="26"/>
            </w:rPr>
            <m:t>≅99.14</m:t>
          </m:r>
        </m:oMath>
      </m:oMathPara>
    </w:p>
    <w:p w14:paraId="1EDD2FBC" w14:textId="53A2A7A8" w:rsidR="001E44F8" w:rsidRDefault="001E44F8" w:rsidP="00A358F6">
      <w:pPr>
        <w:spacing w:line="360" w:lineRule="auto"/>
        <w:jc w:val="both"/>
        <w:rPr>
          <w:rFonts w:ascii="Arial" w:hAnsi="Arial" w:cs="Arial"/>
          <w:sz w:val="24"/>
          <w:szCs w:val="26"/>
        </w:rPr>
      </w:pPr>
      <w:r>
        <w:rPr>
          <w:rFonts w:ascii="Arial" w:hAnsi="Arial" w:cs="Arial"/>
          <w:sz w:val="24"/>
          <w:szCs w:val="26"/>
        </w:rPr>
        <w:t>donde las constantes C y m se listan en la tabla; todas las propiedades se evaluaron a temperatura T</w:t>
      </w:r>
      <w:r>
        <w:rPr>
          <w:rFonts w:ascii="Arial" w:hAnsi="Arial" w:cs="Arial"/>
          <w:sz w:val="24"/>
          <w:szCs w:val="26"/>
          <w:vertAlign w:val="subscript"/>
        </w:rPr>
        <w:t>F1</w:t>
      </w:r>
      <w:r w:rsidR="001519F1">
        <w:rPr>
          <w:rFonts w:ascii="Arial" w:hAnsi="Arial" w:cs="Arial"/>
          <w:sz w:val="24"/>
          <w:szCs w:val="26"/>
        </w:rPr>
        <w:t>, excepto Pr</w:t>
      </w:r>
      <w:r w:rsidR="001519F1">
        <w:rPr>
          <w:rFonts w:ascii="Arial" w:hAnsi="Arial" w:cs="Arial"/>
          <w:sz w:val="24"/>
          <w:szCs w:val="26"/>
          <w:vertAlign w:val="subscript"/>
        </w:rPr>
        <w:t>S</w:t>
      </w:r>
      <w:r>
        <w:rPr>
          <w:rFonts w:ascii="Arial" w:hAnsi="Arial" w:cs="Arial"/>
          <w:sz w:val="24"/>
          <w:szCs w:val="26"/>
        </w:rPr>
        <w:t>. El coeficiente promedio de convección para todas las paredes vert</w:t>
      </w:r>
      <w:r w:rsidR="00AD1561">
        <w:rPr>
          <w:rFonts w:ascii="Arial" w:hAnsi="Arial" w:cs="Arial"/>
          <w:sz w:val="24"/>
          <w:szCs w:val="26"/>
        </w:rPr>
        <w:t>icales externas</w:t>
      </w:r>
      <w:r>
        <w:rPr>
          <w:rFonts w:ascii="Arial" w:hAnsi="Arial" w:cs="Arial"/>
          <w:sz w:val="24"/>
          <w:szCs w:val="26"/>
        </w:rPr>
        <w:t xml:space="preserve"> es,</w:t>
      </w:r>
    </w:p>
    <w:p w14:paraId="40A2C4FF" w14:textId="48D2660A" w:rsidR="001E44F8" w:rsidRPr="001E44F8" w:rsidRDefault="00E13C8F" w:rsidP="00A358F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h</m:t>
                  </m:r>
                </m:e>
              </m:acc>
            </m:e>
            <m:sub>
              <m:r>
                <m:rPr>
                  <m:sty m:val="p"/>
                </m:rPr>
                <w:rPr>
                  <w:rFonts w:ascii="Cambria Math" w:hAnsi="Cambria Math" w:cs="Arial"/>
                  <w:sz w:val="26"/>
                  <w:szCs w:val="26"/>
                </w:rPr>
                <m:t>1_v</m:t>
              </m:r>
            </m:sub>
          </m:sSub>
          <m:r>
            <m:rPr>
              <m:sty m:val="p"/>
            </m:rPr>
            <w:rPr>
              <w:rFonts w:ascii="Cambria Math" w:hAnsi="Cambria Math" w:cs="Arial"/>
              <w:sz w:val="26"/>
              <w:szCs w:val="26"/>
            </w:rPr>
            <m:t>=</m:t>
          </m:r>
          <m:f>
            <m:fPr>
              <m:ctrlPr>
                <w:rPr>
                  <w:rFonts w:ascii="Cambria Math" w:hAnsi="Cambria Math" w:cs="Arial"/>
                  <w:sz w:val="26"/>
                  <w:szCs w:val="26"/>
                </w:rPr>
              </m:ctrlPr>
            </m:fPr>
            <m:num>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D</m:t>
                  </m:r>
                </m:sub>
              </m:sSub>
              <m:r>
                <m:rPr>
                  <m:sty m:val="p"/>
                </m:rPr>
                <w:rPr>
                  <w:rFonts w:ascii="Cambria Math" w:hAnsi="Cambria Math" w:cs="Arial"/>
                  <w:sz w:val="26"/>
                  <w:szCs w:val="26"/>
                </w:rPr>
                <m:t>∙k</m:t>
              </m:r>
            </m:num>
            <m:den>
              <m:r>
                <m:rPr>
                  <m:sty m:val="p"/>
                </m:rPr>
                <w:rPr>
                  <w:rFonts w:ascii="Cambria Math" w:hAnsi="Cambria Math" w:cs="Arial"/>
                  <w:sz w:val="26"/>
                  <w:szCs w:val="26"/>
                </w:rPr>
                <m:t>D</m:t>
              </m:r>
            </m:den>
          </m:f>
          <m:r>
            <m:rPr>
              <m:sty m:val="p"/>
            </m:rPr>
            <w:rPr>
              <w:rFonts w:ascii="Cambria Math" w:hAnsi="Cambria Math" w:cs="Arial"/>
              <w:sz w:val="26"/>
              <w:szCs w:val="26"/>
            </w:rPr>
            <m:t>=</m:t>
          </m:r>
          <m:f>
            <m:fPr>
              <m:ctrlPr>
                <w:rPr>
                  <w:rFonts w:ascii="Cambria Math" w:hAnsi="Cambria Math" w:cs="Arial"/>
                  <w:sz w:val="26"/>
                  <w:szCs w:val="26"/>
                </w:rPr>
              </m:ctrlPr>
            </m:fPr>
            <m:num>
              <m:d>
                <m:dPr>
                  <m:ctrlPr>
                    <w:rPr>
                      <w:rFonts w:ascii="Cambria Math" w:hAnsi="Cambria Math" w:cs="Arial"/>
                      <w:sz w:val="26"/>
                      <w:szCs w:val="26"/>
                    </w:rPr>
                  </m:ctrlPr>
                </m:dPr>
                <m:e>
                  <m:r>
                    <m:rPr>
                      <m:sty m:val="p"/>
                    </m:rPr>
                    <w:rPr>
                      <w:rFonts w:ascii="Cambria Math" w:hAnsi="Cambria Math" w:cs="Arial"/>
                      <w:sz w:val="26"/>
                      <w:szCs w:val="26"/>
                    </w:rPr>
                    <m:t>99.14</m:t>
                  </m:r>
                </m:e>
              </m:d>
              <m:d>
                <m:dPr>
                  <m:ctrlPr>
                    <w:rPr>
                      <w:rFonts w:ascii="Cambria Math" w:hAnsi="Cambria Math" w:cs="Arial"/>
                      <w:sz w:val="26"/>
                      <w:szCs w:val="26"/>
                    </w:rPr>
                  </m:ctrlPr>
                </m:dPr>
                <m:e>
                  <m:r>
                    <m:rPr>
                      <m:sty m:val="p"/>
                    </m:rPr>
                    <w:rPr>
                      <w:rFonts w:ascii="Cambria Math" w:hAnsi="Cambria Math" w:cs="Arial"/>
                      <w:sz w:val="26"/>
                      <w:szCs w:val="26"/>
                    </w:rPr>
                    <m:t>0.02625</m:t>
                  </m:r>
                  <m:f>
                    <m:fPr>
                      <m:type m:val="lin"/>
                      <m:ctrlPr>
                        <w:rPr>
                          <w:rFonts w:ascii="Cambria Math" w:hAnsi="Cambria Math" w:cs="Arial"/>
                          <w:sz w:val="26"/>
                          <w:szCs w:val="26"/>
                        </w:rPr>
                      </m:ctrlPr>
                    </m:fPr>
                    <m:num>
                      <m:r>
                        <m:rPr>
                          <m:sty m:val="p"/>
                        </m:rPr>
                        <w:rPr>
                          <w:rFonts w:ascii="Cambria Math" w:hAnsi="Cambria Math" w:cs="Arial"/>
                          <w:sz w:val="26"/>
                          <w:szCs w:val="26"/>
                        </w:rPr>
                        <m:t>W</m:t>
                      </m:r>
                    </m:num>
                    <m:den>
                      <m:r>
                        <m:rPr>
                          <m:sty m:val="p"/>
                        </m:rPr>
                        <w:rPr>
                          <w:rFonts w:ascii="Cambria Math" w:hAnsi="Cambria Math" w:cs="Arial"/>
                          <w:sz w:val="26"/>
                          <w:szCs w:val="26"/>
                        </w:rPr>
                        <m:t>m∙K</m:t>
                      </m:r>
                    </m:den>
                  </m:f>
                </m:e>
              </m:d>
            </m:num>
            <m:den>
              <m:r>
                <m:rPr>
                  <m:sty m:val="p"/>
                </m:rPr>
                <w:rPr>
                  <w:rFonts w:ascii="Cambria Math" w:hAnsi="Cambria Math" w:cs="Arial"/>
                  <w:sz w:val="26"/>
                  <w:szCs w:val="26"/>
                </w:rPr>
                <m:t>0.14m</m:t>
              </m:r>
            </m:den>
          </m:f>
          <m:r>
            <m:rPr>
              <m:sty m:val="p"/>
            </m:rPr>
            <w:rPr>
              <w:rFonts w:ascii="Cambria Math" w:hAnsi="Cambria Math" w:cs="Arial"/>
              <w:sz w:val="26"/>
              <w:szCs w:val="26"/>
            </w:rPr>
            <m:t>≅18.589</m:t>
          </m:r>
          <m:f>
            <m:fPr>
              <m:ctrlPr>
                <w:rPr>
                  <w:rFonts w:ascii="Cambria Math" w:hAnsi="Cambria Math" w:cs="Arial"/>
                  <w:sz w:val="26"/>
                  <w:szCs w:val="26"/>
                </w:rPr>
              </m:ctrlPr>
            </m:fPr>
            <m:num>
              <m:r>
                <m:rPr>
                  <m:sty m:val="p"/>
                </m:rPr>
                <w:rPr>
                  <w:rFonts w:ascii="Cambria Math" w:hAnsi="Cambria Math" w:cs="Arial"/>
                  <w:sz w:val="26"/>
                  <w:szCs w:val="26"/>
                </w:rPr>
                <m:t>W</m:t>
              </m:r>
            </m:num>
            <m:den>
              <m:sSup>
                <m:sSupPr>
                  <m:ctrlPr>
                    <w:rPr>
                      <w:rFonts w:ascii="Cambria Math" w:hAnsi="Cambria Math" w:cs="Arial"/>
                      <w:sz w:val="26"/>
                      <w:szCs w:val="26"/>
                    </w:rPr>
                  </m:ctrlPr>
                </m:sSupPr>
                <m:e>
                  <m:r>
                    <m:rPr>
                      <m:sty m:val="p"/>
                    </m:rPr>
                    <w:rPr>
                      <w:rFonts w:ascii="Cambria Math" w:hAnsi="Cambria Math" w:cs="Arial"/>
                      <w:sz w:val="26"/>
                      <w:szCs w:val="26"/>
                    </w:rPr>
                    <m:t>m</m:t>
                  </m:r>
                </m:e>
                <m:sup>
                  <m:r>
                    <m:rPr>
                      <m:sty m:val="p"/>
                    </m:rPr>
                    <w:rPr>
                      <w:rFonts w:ascii="Cambria Math" w:hAnsi="Cambria Math" w:cs="Arial"/>
                      <w:sz w:val="26"/>
                      <w:szCs w:val="26"/>
                    </w:rPr>
                    <m:t>2</m:t>
                  </m:r>
                </m:sup>
              </m:sSup>
              <m:r>
                <m:rPr>
                  <m:sty m:val="p"/>
                </m:rPr>
                <w:rPr>
                  <w:rFonts w:ascii="Cambria Math" w:hAnsi="Cambria Math" w:cs="Arial"/>
                  <w:sz w:val="26"/>
                  <w:szCs w:val="26"/>
                </w:rPr>
                <m:t>∙K</m:t>
              </m:r>
            </m:den>
          </m:f>
        </m:oMath>
      </m:oMathPara>
    </w:p>
    <w:p w14:paraId="4AA17AA7" w14:textId="080D9519" w:rsidR="001E44F8" w:rsidRPr="00D40286" w:rsidRDefault="001E44F8" w:rsidP="00D40286">
      <w:pPr>
        <w:spacing w:after="0" w:line="360" w:lineRule="auto"/>
        <w:jc w:val="both"/>
        <w:rPr>
          <w:rFonts w:ascii="Arial" w:hAnsi="Arial" w:cs="Arial"/>
          <w:sz w:val="24"/>
          <w:szCs w:val="26"/>
        </w:rPr>
      </w:pPr>
      <w:r w:rsidRPr="00D40286">
        <w:rPr>
          <w:rFonts w:ascii="Arial" w:hAnsi="Arial" w:cs="Arial"/>
          <w:sz w:val="24"/>
          <w:szCs w:val="26"/>
        </w:rPr>
        <w:t>Tabla. Constantes para cilindros no circulares en flujo cruzado.</w:t>
      </w:r>
    </w:p>
    <w:tbl>
      <w:tblPr>
        <w:tblStyle w:val="Tablaconcuadrcula"/>
        <w:tblW w:w="9320"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2270"/>
        <w:gridCol w:w="2381"/>
        <w:gridCol w:w="2334"/>
        <w:gridCol w:w="2335"/>
      </w:tblGrid>
      <w:tr w:rsidR="00D40286" w14:paraId="5CC64D29" w14:textId="77777777" w:rsidTr="001519F1">
        <w:trPr>
          <w:trHeight w:val="283"/>
          <w:jc w:val="center"/>
        </w:trPr>
        <w:tc>
          <w:tcPr>
            <w:tcW w:w="2270" w:type="dxa"/>
            <w:tcBorders>
              <w:top w:val="nil"/>
            </w:tcBorders>
          </w:tcPr>
          <w:p w14:paraId="64F50626" w14:textId="77777777" w:rsidR="00D40286" w:rsidRPr="001519F1" w:rsidRDefault="00D40286" w:rsidP="00D40286">
            <w:pPr>
              <w:spacing w:after="0" w:line="360" w:lineRule="auto"/>
              <w:jc w:val="center"/>
              <w:rPr>
                <w:rFonts w:ascii="Arial" w:hAnsi="Arial" w:cs="Arial"/>
                <w:b/>
                <w:sz w:val="24"/>
                <w:szCs w:val="24"/>
              </w:rPr>
            </w:pPr>
            <w:r w:rsidRPr="001519F1">
              <w:rPr>
                <w:rFonts w:ascii="Arial" w:hAnsi="Arial" w:cs="Arial"/>
                <w:b/>
                <w:sz w:val="24"/>
                <w:szCs w:val="24"/>
              </w:rPr>
              <w:t>Geometría</w:t>
            </w:r>
          </w:p>
        </w:tc>
        <w:tc>
          <w:tcPr>
            <w:tcW w:w="2381" w:type="dxa"/>
            <w:tcBorders>
              <w:top w:val="nil"/>
            </w:tcBorders>
          </w:tcPr>
          <w:p w14:paraId="26F9CAAF" w14:textId="312BE4B9" w:rsidR="00D40286" w:rsidRPr="001519F1" w:rsidRDefault="00D40286" w:rsidP="00D40286">
            <w:pPr>
              <w:spacing w:after="0" w:line="360" w:lineRule="auto"/>
              <w:jc w:val="center"/>
              <w:rPr>
                <w:rFonts w:ascii="Arial" w:hAnsi="Arial" w:cs="Arial"/>
                <w:b/>
                <w:sz w:val="24"/>
                <w:szCs w:val="26"/>
              </w:rPr>
            </w:pPr>
            <w:r w:rsidRPr="001519F1">
              <w:rPr>
                <w:rFonts w:ascii="Arial" w:hAnsi="Arial" w:cs="Arial"/>
                <w:b/>
                <w:sz w:val="24"/>
                <w:szCs w:val="26"/>
              </w:rPr>
              <w:t>ReD</w:t>
            </w:r>
          </w:p>
        </w:tc>
        <w:tc>
          <w:tcPr>
            <w:tcW w:w="2334" w:type="dxa"/>
            <w:tcBorders>
              <w:top w:val="nil"/>
            </w:tcBorders>
          </w:tcPr>
          <w:p w14:paraId="57E15737" w14:textId="144F48AB" w:rsidR="00D40286" w:rsidRPr="001519F1" w:rsidRDefault="00D40286" w:rsidP="00D40286">
            <w:pPr>
              <w:spacing w:after="0" w:line="360" w:lineRule="auto"/>
              <w:jc w:val="center"/>
              <w:rPr>
                <w:rFonts w:ascii="Arial" w:hAnsi="Arial" w:cs="Arial"/>
                <w:b/>
                <w:sz w:val="24"/>
                <w:szCs w:val="26"/>
              </w:rPr>
            </w:pPr>
            <w:r w:rsidRPr="001519F1">
              <w:rPr>
                <w:rFonts w:ascii="Arial" w:hAnsi="Arial" w:cs="Arial"/>
                <w:b/>
                <w:sz w:val="24"/>
                <w:szCs w:val="26"/>
              </w:rPr>
              <w:t>C</w:t>
            </w:r>
          </w:p>
        </w:tc>
        <w:tc>
          <w:tcPr>
            <w:tcW w:w="2335" w:type="dxa"/>
            <w:tcBorders>
              <w:top w:val="nil"/>
            </w:tcBorders>
          </w:tcPr>
          <w:p w14:paraId="7ADBC94B" w14:textId="7029A3AD" w:rsidR="00D40286" w:rsidRPr="001519F1" w:rsidRDefault="00D40286" w:rsidP="00D40286">
            <w:pPr>
              <w:spacing w:after="0" w:line="360" w:lineRule="auto"/>
              <w:jc w:val="center"/>
              <w:rPr>
                <w:rFonts w:ascii="Arial" w:hAnsi="Arial" w:cs="Arial"/>
                <w:b/>
                <w:sz w:val="24"/>
                <w:szCs w:val="26"/>
              </w:rPr>
            </w:pPr>
            <w:r w:rsidRPr="001519F1">
              <w:rPr>
                <w:rFonts w:ascii="Arial" w:hAnsi="Arial" w:cs="Arial"/>
                <w:b/>
                <w:sz w:val="24"/>
                <w:szCs w:val="26"/>
              </w:rPr>
              <w:t>m</w:t>
            </w:r>
          </w:p>
        </w:tc>
      </w:tr>
      <w:tr w:rsidR="00D40286" w14:paraId="4F1E23D8" w14:textId="77777777" w:rsidTr="006F7A8D">
        <w:trPr>
          <w:trHeight w:val="283"/>
          <w:jc w:val="center"/>
        </w:trPr>
        <w:tc>
          <w:tcPr>
            <w:tcW w:w="2270" w:type="dxa"/>
          </w:tcPr>
          <w:p w14:paraId="3E8B151B" w14:textId="77777777" w:rsidR="00D40286" w:rsidRDefault="00D40286" w:rsidP="00D40286">
            <w:pPr>
              <w:spacing w:after="0" w:line="240" w:lineRule="auto"/>
              <w:jc w:val="center"/>
              <w:rPr>
                <w:rFonts w:ascii="Arial" w:hAnsi="Arial" w:cs="Arial"/>
                <w:sz w:val="24"/>
                <w:szCs w:val="24"/>
              </w:rPr>
            </w:pPr>
            <w:r w:rsidRPr="003F43EE">
              <w:rPr>
                <w:rFonts w:ascii="Arial" w:hAnsi="Arial" w:cs="Arial"/>
                <w:noProof/>
                <w:sz w:val="24"/>
                <w:szCs w:val="24"/>
                <w:lang w:eastAsia="es-MX"/>
              </w:rPr>
              <w:drawing>
                <wp:inline distT="0" distB="0" distL="0" distR="0" wp14:anchorId="093D54C3" wp14:editId="10E96800">
                  <wp:extent cx="1304762" cy="838095"/>
                  <wp:effectExtent l="0" t="0" r="0"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2.png"/>
                          <pic:cNvPicPr/>
                        </pic:nvPicPr>
                        <pic:blipFill>
                          <a:blip r:embed="rId11"/>
                          <a:stretch>
                            <a:fillRect/>
                          </a:stretch>
                        </pic:blipFill>
                        <pic:spPr>
                          <a:xfrm>
                            <a:off x="0" y="0"/>
                            <a:ext cx="1304762" cy="838095"/>
                          </a:xfrm>
                          <a:prstGeom prst="rect">
                            <a:avLst/>
                          </a:prstGeom>
                        </pic:spPr>
                      </pic:pic>
                    </a:graphicData>
                  </a:graphic>
                </wp:inline>
              </w:drawing>
            </w:r>
          </w:p>
          <w:p w14:paraId="78B58645" w14:textId="77777777" w:rsidR="00D40286" w:rsidRPr="00AF604F" w:rsidRDefault="00D40286" w:rsidP="000D6B22">
            <w:pPr>
              <w:spacing w:after="0" w:line="240" w:lineRule="auto"/>
              <w:jc w:val="center"/>
              <w:rPr>
                <w:rFonts w:ascii="Arial" w:hAnsi="Arial" w:cs="Arial"/>
                <w:sz w:val="20"/>
                <w:szCs w:val="24"/>
              </w:rPr>
            </w:pPr>
            <w:r>
              <w:rPr>
                <w:rFonts w:ascii="Arial" w:hAnsi="Arial" w:cs="Arial"/>
                <w:sz w:val="20"/>
                <w:szCs w:val="24"/>
              </w:rPr>
              <w:t>Cuadrado</w:t>
            </w:r>
          </w:p>
        </w:tc>
        <w:tc>
          <w:tcPr>
            <w:tcW w:w="2381" w:type="dxa"/>
          </w:tcPr>
          <w:p w14:paraId="66ED009F" w14:textId="77777777" w:rsidR="00D40286" w:rsidRPr="003F43EE" w:rsidRDefault="00D40286" w:rsidP="00D40286">
            <w:pPr>
              <w:spacing w:after="0" w:line="240" w:lineRule="auto"/>
              <w:jc w:val="center"/>
              <w:rPr>
                <w:rFonts w:ascii="Arial" w:hAnsi="Arial" w:cs="Arial"/>
                <w:sz w:val="24"/>
                <w:szCs w:val="24"/>
              </w:rPr>
            </w:pPr>
          </w:p>
          <w:p w14:paraId="2D3DC1D5" w14:textId="77777777" w:rsidR="00D40286" w:rsidRDefault="00D40286" w:rsidP="00D40286">
            <w:pPr>
              <w:spacing w:after="0" w:line="240" w:lineRule="auto"/>
              <w:jc w:val="center"/>
              <w:rPr>
                <w:rFonts w:ascii="Arial" w:hAnsi="Arial" w:cs="Arial"/>
                <w:sz w:val="24"/>
                <w:szCs w:val="24"/>
              </w:rPr>
            </w:pPr>
            <w:r w:rsidRPr="003F43EE">
              <w:rPr>
                <w:rFonts w:ascii="Arial" w:hAnsi="Arial" w:cs="Arial"/>
                <w:sz w:val="24"/>
                <w:szCs w:val="24"/>
              </w:rPr>
              <w:t>5</w:t>
            </w:r>
            <w:r w:rsidRPr="003F43EE">
              <w:rPr>
                <w:rFonts w:ascii="Arial" w:hAnsi="Arial" w:cs="Arial"/>
                <w:szCs w:val="24"/>
              </w:rPr>
              <w:t>x</w:t>
            </w:r>
            <w:r>
              <w:rPr>
                <w:rFonts w:ascii="Arial" w:hAnsi="Arial" w:cs="Arial"/>
                <w:sz w:val="24"/>
                <w:szCs w:val="24"/>
              </w:rPr>
              <w:t>1</w:t>
            </w:r>
            <w:r w:rsidRPr="003F43EE">
              <w:rPr>
                <w:rFonts w:ascii="Arial" w:hAnsi="Arial" w:cs="Arial"/>
                <w:sz w:val="24"/>
                <w:szCs w:val="24"/>
              </w:rPr>
              <w:t>0</w:t>
            </w:r>
            <w:r w:rsidRPr="003F43EE">
              <w:rPr>
                <w:rFonts w:ascii="Arial" w:hAnsi="Arial" w:cs="Arial"/>
                <w:sz w:val="24"/>
                <w:szCs w:val="24"/>
                <w:vertAlign w:val="superscript"/>
              </w:rPr>
              <w:t>3</w:t>
            </w:r>
            <w:r w:rsidRPr="003F43EE">
              <w:rPr>
                <w:rFonts w:ascii="Arial" w:hAnsi="Arial" w:cs="Arial"/>
                <w:sz w:val="24"/>
                <w:szCs w:val="24"/>
              </w:rPr>
              <w:t xml:space="preserve"> –</w:t>
            </w:r>
            <w:r>
              <w:rPr>
                <w:rFonts w:ascii="Arial" w:hAnsi="Arial" w:cs="Arial"/>
                <w:sz w:val="24"/>
                <w:szCs w:val="24"/>
              </w:rPr>
              <w:t xml:space="preserve"> </w:t>
            </w:r>
            <w:r w:rsidRPr="003F43EE">
              <w:rPr>
                <w:rFonts w:ascii="Arial" w:hAnsi="Arial" w:cs="Arial"/>
                <w:sz w:val="24"/>
                <w:szCs w:val="24"/>
              </w:rPr>
              <w:t>10</w:t>
            </w:r>
            <w:r w:rsidRPr="003F43EE">
              <w:rPr>
                <w:rFonts w:ascii="Arial" w:hAnsi="Arial" w:cs="Arial"/>
                <w:sz w:val="24"/>
                <w:szCs w:val="24"/>
                <w:vertAlign w:val="superscript"/>
              </w:rPr>
              <w:t>5</w:t>
            </w:r>
          </w:p>
          <w:p w14:paraId="3541DBB3" w14:textId="77777777" w:rsidR="00D40286" w:rsidRPr="00AF604F" w:rsidRDefault="00D40286" w:rsidP="00D40286">
            <w:pPr>
              <w:spacing w:after="0" w:line="240" w:lineRule="auto"/>
              <w:jc w:val="center"/>
              <w:rPr>
                <w:rFonts w:ascii="Arial" w:hAnsi="Arial" w:cs="Arial"/>
                <w:sz w:val="24"/>
                <w:szCs w:val="24"/>
              </w:rPr>
            </w:pPr>
          </w:p>
          <w:p w14:paraId="3A963B45" w14:textId="77777777" w:rsidR="00D40286" w:rsidRPr="003F43EE" w:rsidRDefault="00D40286" w:rsidP="00D40286">
            <w:pPr>
              <w:spacing w:after="0" w:line="240" w:lineRule="auto"/>
              <w:jc w:val="center"/>
              <w:rPr>
                <w:rFonts w:ascii="Arial" w:hAnsi="Arial" w:cs="Arial"/>
                <w:sz w:val="24"/>
                <w:szCs w:val="24"/>
                <w:vertAlign w:val="superscript"/>
              </w:rPr>
            </w:pPr>
            <w:r w:rsidRPr="003F43EE">
              <w:rPr>
                <w:rFonts w:ascii="Arial" w:hAnsi="Arial" w:cs="Arial"/>
                <w:sz w:val="24"/>
                <w:szCs w:val="24"/>
              </w:rPr>
              <w:t>5</w:t>
            </w:r>
            <w:r w:rsidRPr="003F43EE">
              <w:rPr>
                <w:rFonts w:ascii="Arial" w:hAnsi="Arial" w:cs="Arial"/>
                <w:szCs w:val="24"/>
              </w:rPr>
              <w:t>x</w:t>
            </w:r>
            <w:r w:rsidRPr="003F43EE">
              <w:rPr>
                <w:rFonts w:ascii="Arial" w:hAnsi="Arial" w:cs="Arial"/>
                <w:sz w:val="24"/>
                <w:szCs w:val="24"/>
              </w:rPr>
              <w:t>10</w:t>
            </w:r>
            <w:r>
              <w:rPr>
                <w:rFonts w:ascii="Arial" w:hAnsi="Arial" w:cs="Arial"/>
                <w:sz w:val="24"/>
                <w:szCs w:val="24"/>
                <w:vertAlign w:val="superscript"/>
              </w:rPr>
              <w:t>3</w:t>
            </w:r>
            <w:r>
              <w:rPr>
                <w:rFonts w:ascii="Arial" w:hAnsi="Arial" w:cs="Arial"/>
                <w:sz w:val="24"/>
                <w:szCs w:val="24"/>
              </w:rPr>
              <w:t xml:space="preserve"> </w:t>
            </w:r>
            <w:r w:rsidRPr="003F43EE">
              <w:rPr>
                <w:rFonts w:ascii="Arial" w:hAnsi="Arial" w:cs="Arial"/>
                <w:sz w:val="24"/>
                <w:szCs w:val="24"/>
              </w:rPr>
              <w:t>–</w:t>
            </w:r>
            <w:r>
              <w:rPr>
                <w:rFonts w:ascii="Arial" w:hAnsi="Arial" w:cs="Arial"/>
                <w:sz w:val="24"/>
                <w:szCs w:val="24"/>
              </w:rPr>
              <w:t xml:space="preserve"> </w:t>
            </w:r>
            <w:r w:rsidRPr="003F43EE">
              <w:rPr>
                <w:rFonts w:ascii="Arial" w:hAnsi="Arial" w:cs="Arial"/>
                <w:sz w:val="24"/>
                <w:szCs w:val="24"/>
              </w:rPr>
              <w:t>10</w:t>
            </w:r>
            <w:r w:rsidRPr="003F43EE">
              <w:rPr>
                <w:rFonts w:ascii="Arial" w:hAnsi="Arial" w:cs="Arial"/>
                <w:sz w:val="24"/>
                <w:szCs w:val="24"/>
                <w:vertAlign w:val="superscript"/>
              </w:rPr>
              <w:t>5</w:t>
            </w:r>
          </w:p>
        </w:tc>
        <w:tc>
          <w:tcPr>
            <w:tcW w:w="2334" w:type="dxa"/>
          </w:tcPr>
          <w:p w14:paraId="306C865B" w14:textId="77777777" w:rsidR="00D40286" w:rsidRPr="003F43EE" w:rsidRDefault="00D40286" w:rsidP="00D40286">
            <w:pPr>
              <w:spacing w:after="0" w:line="240" w:lineRule="auto"/>
              <w:jc w:val="center"/>
              <w:rPr>
                <w:rFonts w:ascii="Arial" w:hAnsi="Arial" w:cs="Arial"/>
                <w:sz w:val="24"/>
                <w:szCs w:val="24"/>
              </w:rPr>
            </w:pPr>
          </w:p>
          <w:p w14:paraId="4E6B250D" w14:textId="77777777" w:rsidR="00D40286" w:rsidRDefault="00D40286" w:rsidP="00D40286">
            <w:pPr>
              <w:spacing w:after="0" w:line="240" w:lineRule="auto"/>
              <w:jc w:val="center"/>
              <w:rPr>
                <w:rFonts w:ascii="Arial" w:hAnsi="Arial" w:cs="Arial"/>
                <w:color w:val="FFFFFF" w:themeColor="background1"/>
                <w:sz w:val="24"/>
                <w:szCs w:val="24"/>
              </w:rPr>
            </w:pPr>
            <w:r w:rsidRPr="003F43EE">
              <w:rPr>
                <w:rFonts w:ascii="Arial" w:hAnsi="Arial" w:cs="Arial"/>
                <w:sz w:val="24"/>
                <w:szCs w:val="24"/>
              </w:rPr>
              <w:t>0.246</w:t>
            </w:r>
            <w:r w:rsidRPr="00EF7F75">
              <w:rPr>
                <w:rFonts w:ascii="Arial" w:hAnsi="Arial" w:cs="Arial"/>
                <w:color w:val="FFFFFF" w:themeColor="background1"/>
                <w:sz w:val="24"/>
                <w:szCs w:val="24"/>
              </w:rPr>
              <w:t>0</w:t>
            </w:r>
          </w:p>
          <w:p w14:paraId="7F79554F" w14:textId="77777777" w:rsidR="00D40286" w:rsidRPr="003F43EE" w:rsidRDefault="00D40286" w:rsidP="00D40286">
            <w:pPr>
              <w:spacing w:after="0" w:line="240" w:lineRule="auto"/>
              <w:jc w:val="center"/>
              <w:rPr>
                <w:rFonts w:ascii="Arial" w:hAnsi="Arial" w:cs="Arial"/>
                <w:sz w:val="24"/>
                <w:szCs w:val="24"/>
              </w:rPr>
            </w:pPr>
          </w:p>
          <w:p w14:paraId="6CCAC5FC" w14:textId="77777777" w:rsidR="00D40286" w:rsidRPr="003F43EE" w:rsidRDefault="00D40286" w:rsidP="00D40286">
            <w:pPr>
              <w:spacing w:after="0" w:line="240" w:lineRule="auto"/>
              <w:jc w:val="center"/>
              <w:rPr>
                <w:rFonts w:ascii="Arial" w:hAnsi="Arial" w:cs="Arial"/>
                <w:sz w:val="24"/>
                <w:szCs w:val="24"/>
              </w:rPr>
            </w:pPr>
            <w:r w:rsidRPr="003F43EE">
              <w:rPr>
                <w:rFonts w:ascii="Arial" w:hAnsi="Arial" w:cs="Arial"/>
                <w:sz w:val="24"/>
                <w:szCs w:val="24"/>
              </w:rPr>
              <w:t>0.102</w:t>
            </w:r>
            <w:r w:rsidRPr="00EF7F75">
              <w:rPr>
                <w:rFonts w:ascii="Arial" w:hAnsi="Arial" w:cs="Arial"/>
                <w:color w:val="FFFFFF" w:themeColor="background1"/>
                <w:sz w:val="24"/>
                <w:szCs w:val="24"/>
              </w:rPr>
              <w:t>0</w:t>
            </w:r>
          </w:p>
        </w:tc>
        <w:tc>
          <w:tcPr>
            <w:tcW w:w="2335" w:type="dxa"/>
          </w:tcPr>
          <w:p w14:paraId="3A1A525A" w14:textId="77777777" w:rsidR="00D40286" w:rsidRPr="003F43EE" w:rsidRDefault="00D40286" w:rsidP="00D40286">
            <w:pPr>
              <w:spacing w:after="0" w:line="240" w:lineRule="auto"/>
              <w:jc w:val="center"/>
              <w:rPr>
                <w:rFonts w:ascii="Arial" w:hAnsi="Arial" w:cs="Arial"/>
                <w:sz w:val="24"/>
                <w:szCs w:val="24"/>
              </w:rPr>
            </w:pPr>
          </w:p>
          <w:p w14:paraId="1ED61FA3" w14:textId="77777777" w:rsidR="00D40286" w:rsidRDefault="00D40286" w:rsidP="00D40286">
            <w:pPr>
              <w:spacing w:after="0" w:line="240" w:lineRule="auto"/>
              <w:jc w:val="center"/>
              <w:rPr>
                <w:rFonts w:ascii="Arial" w:hAnsi="Arial" w:cs="Arial"/>
                <w:sz w:val="24"/>
                <w:szCs w:val="24"/>
              </w:rPr>
            </w:pPr>
            <w:r>
              <w:rPr>
                <w:rFonts w:ascii="Arial" w:hAnsi="Arial" w:cs="Arial"/>
                <w:sz w:val="24"/>
                <w:szCs w:val="24"/>
              </w:rPr>
              <w:t>0.588</w:t>
            </w:r>
          </w:p>
          <w:p w14:paraId="17887AFF" w14:textId="77777777" w:rsidR="00D40286" w:rsidRDefault="00D40286" w:rsidP="00D40286">
            <w:pPr>
              <w:spacing w:after="0" w:line="240" w:lineRule="auto"/>
              <w:jc w:val="center"/>
              <w:rPr>
                <w:rFonts w:ascii="Arial" w:hAnsi="Arial" w:cs="Arial"/>
                <w:sz w:val="24"/>
                <w:szCs w:val="24"/>
              </w:rPr>
            </w:pPr>
          </w:p>
          <w:p w14:paraId="69E346C0" w14:textId="77777777" w:rsidR="00D40286" w:rsidRPr="003F43EE" w:rsidRDefault="00D40286" w:rsidP="00D40286">
            <w:pPr>
              <w:spacing w:after="0" w:line="240" w:lineRule="auto"/>
              <w:jc w:val="center"/>
              <w:rPr>
                <w:rFonts w:ascii="Arial" w:hAnsi="Arial" w:cs="Arial"/>
                <w:sz w:val="24"/>
                <w:szCs w:val="24"/>
              </w:rPr>
            </w:pPr>
            <w:r>
              <w:rPr>
                <w:rFonts w:ascii="Arial" w:hAnsi="Arial" w:cs="Arial"/>
                <w:sz w:val="24"/>
                <w:szCs w:val="24"/>
              </w:rPr>
              <w:t>0.675</w:t>
            </w:r>
          </w:p>
        </w:tc>
      </w:tr>
      <w:tr w:rsidR="00D40286" w14:paraId="53626154" w14:textId="77777777" w:rsidTr="000D6B22">
        <w:trPr>
          <w:trHeight w:val="283"/>
          <w:jc w:val="center"/>
        </w:trPr>
        <w:tc>
          <w:tcPr>
            <w:tcW w:w="2270" w:type="dxa"/>
          </w:tcPr>
          <w:p w14:paraId="5251E51E" w14:textId="77777777" w:rsidR="00D40286" w:rsidRDefault="00D40286" w:rsidP="00B8712B">
            <w:pPr>
              <w:spacing w:after="0" w:line="240" w:lineRule="auto"/>
              <w:jc w:val="center"/>
              <w:rPr>
                <w:rFonts w:ascii="Arial" w:hAnsi="Arial" w:cs="Arial"/>
                <w:noProof/>
                <w:sz w:val="24"/>
                <w:szCs w:val="24"/>
                <w:lang w:eastAsia="es-MX"/>
              </w:rPr>
            </w:pPr>
            <w:r w:rsidRPr="003F43EE">
              <w:rPr>
                <w:rFonts w:ascii="Arial" w:hAnsi="Arial" w:cs="Arial"/>
                <w:noProof/>
                <w:sz w:val="24"/>
                <w:szCs w:val="24"/>
                <w:lang w:eastAsia="es-MX"/>
              </w:rPr>
              <w:drawing>
                <wp:inline distT="0" distB="0" distL="0" distR="0" wp14:anchorId="65479373" wp14:editId="05F09F9D">
                  <wp:extent cx="1304762" cy="1123810"/>
                  <wp:effectExtent l="0" t="0" r="0" b="63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3.png"/>
                          <pic:cNvPicPr/>
                        </pic:nvPicPr>
                        <pic:blipFill>
                          <a:blip r:embed="rId12"/>
                          <a:stretch>
                            <a:fillRect/>
                          </a:stretch>
                        </pic:blipFill>
                        <pic:spPr>
                          <a:xfrm>
                            <a:off x="0" y="0"/>
                            <a:ext cx="1304762" cy="1123810"/>
                          </a:xfrm>
                          <a:prstGeom prst="rect">
                            <a:avLst/>
                          </a:prstGeom>
                        </pic:spPr>
                      </pic:pic>
                    </a:graphicData>
                  </a:graphic>
                </wp:inline>
              </w:drawing>
            </w:r>
          </w:p>
          <w:p w14:paraId="2ACF8CF6" w14:textId="77777777" w:rsidR="00D40286" w:rsidRPr="00AF604F" w:rsidRDefault="00D40286" w:rsidP="000D6B22">
            <w:pPr>
              <w:spacing w:after="0" w:line="240" w:lineRule="auto"/>
              <w:jc w:val="center"/>
              <w:rPr>
                <w:rFonts w:ascii="Arial" w:hAnsi="Arial" w:cs="Arial"/>
                <w:noProof/>
                <w:sz w:val="20"/>
                <w:szCs w:val="24"/>
                <w:lang w:eastAsia="es-MX"/>
              </w:rPr>
            </w:pPr>
            <w:r>
              <w:rPr>
                <w:rFonts w:ascii="Arial" w:hAnsi="Arial" w:cs="Arial"/>
                <w:noProof/>
                <w:sz w:val="20"/>
                <w:szCs w:val="24"/>
                <w:lang w:eastAsia="es-MX"/>
              </w:rPr>
              <w:t>Hexágono</w:t>
            </w:r>
          </w:p>
        </w:tc>
        <w:tc>
          <w:tcPr>
            <w:tcW w:w="2381" w:type="dxa"/>
          </w:tcPr>
          <w:p w14:paraId="775F83C5" w14:textId="77777777" w:rsidR="00D40286" w:rsidRDefault="00D40286" w:rsidP="00D40286">
            <w:pPr>
              <w:spacing w:after="0" w:line="240" w:lineRule="auto"/>
              <w:jc w:val="center"/>
              <w:rPr>
                <w:rFonts w:ascii="Arial" w:hAnsi="Arial" w:cs="Arial"/>
                <w:sz w:val="24"/>
                <w:szCs w:val="24"/>
              </w:rPr>
            </w:pPr>
          </w:p>
          <w:p w14:paraId="264F0492" w14:textId="77777777" w:rsidR="00D40286" w:rsidRDefault="00D40286" w:rsidP="00D40286">
            <w:pPr>
              <w:spacing w:after="0" w:line="240" w:lineRule="auto"/>
              <w:jc w:val="center"/>
              <w:rPr>
                <w:rFonts w:ascii="Arial" w:hAnsi="Arial" w:cs="Arial"/>
                <w:sz w:val="24"/>
                <w:szCs w:val="24"/>
              </w:rPr>
            </w:pPr>
            <w:r w:rsidRPr="00EF7F75">
              <w:rPr>
                <w:rFonts w:ascii="Arial" w:hAnsi="Arial" w:cs="Arial"/>
                <w:color w:val="FFFFFF" w:themeColor="background1"/>
                <w:sz w:val="24"/>
                <w:szCs w:val="24"/>
              </w:rPr>
              <w:t>1.9</w:t>
            </w:r>
            <w:r>
              <w:rPr>
                <w:rFonts w:ascii="Arial" w:hAnsi="Arial" w:cs="Arial"/>
                <w:sz w:val="24"/>
                <w:szCs w:val="24"/>
              </w:rPr>
              <w:t>5</w:t>
            </w:r>
            <w:r w:rsidRPr="003F43EE">
              <w:rPr>
                <w:rFonts w:ascii="Arial" w:hAnsi="Arial" w:cs="Arial"/>
                <w:szCs w:val="24"/>
              </w:rPr>
              <w:t>x</w:t>
            </w:r>
            <w:r>
              <w:rPr>
                <w:rFonts w:ascii="Arial" w:hAnsi="Arial" w:cs="Arial"/>
                <w:sz w:val="24"/>
                <w:szCs w:val="24"/>
              </w:rPr>
              <w:t>10</w:t>
            </w:r>
            <w:r>
              <w:rPr>
                <w:rFonts w:ascii="Arial" w:hAnsi="Arial" w:cs="Arial"/>
                <w:sz w:val="24"/>
                <w:szCs w:val="24"/>
                <w:vertAlign w:val="superscript"/>
              </w:rPr>
              <w:t>3</w:t>
            </w:r>
            <w:r>
              <w:rPr>
                <w:rFonts w:ascii="Arial" w:hAnsi="Arial" w:cs="Arial"/>
                <w:sz w:val="24"/>
                <w:szCs w:val="24"/>
              </w:rPr>
              <w:t xml:space="preserve"> – 10</w:t>
            </w:r>
            <w:r>
              <w:rPr>
                <w:rFonts w:ascii="Arial" w:hAnsi="Arial" w:cs="Arial"/>
                <w:sz w:val="24"/>
                <w:szCs w:val="24"/>
                <w:vertAlign w:val="superscript"/>
              </w:rPr>
              <w:t>4</w:t>
            </w:r>
          </w:p>
          <w:p w14:paraId="406F0D03" w14:textId="77777777" w:rsidR="00D40286" w:rsidRDefault="00D40286" w:rsidP="00D40286">
            <w:pPr>
              <w:spacing w:after="0" w:line="240" w:lineRule="auto"/>
              <w:jc w:val="center"/>
              <w:rPr>
                <w:rFonts w:ascii="Arial" w:hAnsi="Arial" w:cs="Arial"/>
                <w:sz w:val="24"/>
                <w:szCs w:val="24"/>
              </w:rPr>
            </w:pPr>
            <w:r>
              <w:rPr>
                <w:rFonts w:ascii="Arial" w:hAnsi="Arial" w:cs="Arial"/>
                <w:sz w:val="24"/>
                <w:szCs w:val="24"/>
              </w:rPr>
              <w:t>1.95</w:t>
            </w:r>
            <w:r>
              <w:rPr>
                <w:rFonts w:ascii="Arial" w:hAnsi="Arial" w:cs="Arial"/>
                <w:szCs w:val="24"/>
              </w:rPr>
              <w:t>x</w:t>
            </w:r>
            <w:r>
              <w:rPr>
                <w:rFonts w:ascii="Arial" w:hAnsi="Arial" w:cs="Arial"/>
                <w:sz w:val="24"/>
                <w:szCs w:val="24"/>
              </w:rPr>
              <w:t>10</w:t>
            </w:r>
            <w:r>
              <w:rPr>
                <w:rFonts w:ascii="Arial" w:hAnsi="Arial" w:cs="Arial"/>
                <w:sz w:val="24"/>
                <w:szCs w:val="24"/>
                <w:vertAlign w:val="superscript"/>
              </w:rPr>
              <w:t>4</w:t>
            </w:r>
            <w:r>
              <w:rPr>
                <w:rFonts w:ascii="Arial" w:hAnsi="Arial" w:cs="Arial"/>
                <w:sz w:val="24"/>
                <w:szCs w:val="24"/>
              </w:rPr>
              <w:t xml:space="preserve"> – </w:t>
            </w:r>
            <w:r w:rsidRPr="00EF7F75">
              <w:rPr>
                <w:rFonts w:ascii="Arial" w:hAnsi="Arial" w:cs="Arial"/>
                <w:sz w:val="24"/>
                <w:szCs w:val="24"/>
              </w:rPr>
              <w:t>10</w:t>
            </w:r>
            <w:r w:rsidRPr="00EF7F75">
              <w:rPr>
                <w:rFonts w:ascii="Arial" w:hAnsi="Arial" w:cs="Arial"/>
                <w:sz w:val="24"/>
                <w:szCs w:val="24"/>
                <w:vertAlign w:val="superscript"/>
              </w:rPr>
              <w:t>5</w:t>
            </w:r>
          </w:p>
          <w:p w14:paraId="7F52F9DD" w14:textId="77777777" w:rsidR="00D40286" w:rsidRDefault="00D40286" w:rsidP="00D40286">
            <w:pPr>
              <w:spacing w:after="0" w:line="240" w:lineRule="auto"/>
              <w:jc w:val="center"/>
              <w:rPr>
                <w:rFonts w:ascii="Arial" w:hAnsi="Arial" w:cs="Arial"/>
                <w:sz w:val="24"/>
                <w:szCs w:val="24"/>
              </w:rPr>
            </w:pPr>
          </w:p>
          <w:p w14:paraId="2D4881F5" w14:textId="77777777" w:rsidR="00D40286" w:rsidRDefault="00D40286" w:rsidP="00D40286">
            <w:pPr>
              <w:spacing w:after="0" w:line="240" w:lineRule="auto"/>
              <w:jc w:val="center"/>
              <w:rPr>
                <w:rFonts w:ascii="Arial" w:hAnsi="Arial" w:cs="Arial"/>
                <w:sz w:val="24"/>
                <w:szCs w:val="24"/>
              </w:rPr>
            </w:pPr>
          </w:p>
          <w:p w14:paraId="51AE526B" w14:textId="77777777" w:rsidR="00D40286" w:rsidRPr="00AF604F" w:rsidRDefault="00D40286" w:rsidP="00D40286">
            <w:pPr>
              <w:spacing w:after="0" w:line="240" w:lineRule="auto"/>
              <w:jc w:val="center"/>
              <w:rPr>
                <w:rFonts w:ascii="Arial" w:hAnsi="Arial" w:cs="Arial"/>
                <w:sz w:val="24"/>
                <w:szCs w:val="24"/>
                <w:vertAlign w:val="superscript"/>
              </w:rPr>
            </w:pPr>
            <w:r w:rsidRPr="00AF604F">
              <w:rPr>
                <w:rFonts w:ascii="Arial" w:hAnsi="Arial" w:cs="Arial"/>
                <w:color w:val="FFFFFF" w:themeColor="background1"/>
                <w:sz w:val="24"/>
                <w:szCs w:val="24"/>
              </w:rPr>
              <w:t>1.9</w:t>
            </w:r>
            <w:r>
              <w:rPr>
                <w:rFonts w:ascii="Arial" w:hAnsi="Arial" w:cs="Arial"/>
                <w:sz w:val="24"/>
                <w:szCs w:val="24"/>
              </w:rPr>
              <w:t>5x10</w:t>
            </w:r>
            <w:r>
              <w:rPr>
                <w:rFonts w:ascii="Arial" w:hAnsi="Arial" w:cs="Arial"/>
                <w:sz w:val="24"/>
                <w:szCs w:val="24"/>
                <w:vertAlign w:val="superscript"/>
              </w:rPr>
              <w:t>3</w:t>
            </w:r>
            <w:r>
              <w:rPr>
                <w:rFonts w:ascii="Arial" w:hAnsi="Arial" w:cs="Arial"/>
                <w:sz w:val="24"/>
                <w:szCs w:val="24"/>
              </w:rPr>
              <w:t xml:space="preserve"> – 10</w:t>
            </w:r>
            <w:r>
              <w:rPr>
                <w:rFonts w:ascii="Arial" w:hAnsi="Arial" w:cs="Arial"/>
                <w:sz w:val="24"/>
                <w:szCs w:val="24"/>
                <w:vertAlign w:val="superscript"/>
              </w:rPr>
              <w:t>5</w:t>
            </w:r>
          </w:p>
        </w:tc>
        <w:tc>
          <w:tcPr>
            <w:tcW w:w="2334" w:type="dxa"/>
          </w:tcPr>
          <w:p w14:paraId="279CB87A" w14:textId="77777777" w:rsidR="00D40286" w:rsidRDefault="00D40286" w:rsidP="00D40286">
            <w:pPr>
              <w:spacing w:after="0" w:line="240" w:lineRule="auto"/>
              <w:jc w:val="center"/>
              <w:rPr>
                <w:rFonts w:ascii="Arial" w:hAnsi="Arial" w:cs="Arial"/>
                <w:sz w:val="24"/>
                <w:szCs w:val="24"/>
              </w:rPr>
            </w:pPr>
          </w:p>
          <w:p w14:paraId="425DDF7C" w14:textId="77777777" w:rsidR="00D40286" w:rsidRDefault="00D40286" w:rsidP="00D40286">
            <w:pPr>
              <w:spacing w:after="0" w:line="240" w:lineRule="auto"/>
              <w:jc w:val="center"/>
              <w:rPr>
                <w:rFonts w:ascii="Arial" w:hAnsi="Arial" w:cs="Arial"/>
                <w:sz w:val="24"/>
                <w:szCs w:val="24"/>
              </w:rPr>
            </w:pPr>
            <w:r>
              <w:rPr>
                <w:rFonts w:ascii="Arial" w:hAnsi="Arial" w:cs="Arial"/>
                <w:sz w:val="24"/>
                <w:szCs w:val="24"/>
              </w:rPr>
              <w:t>0.160</w:t>
            </w:r>
            <w:r w:rsidRPr="00EF7F75">
              <w:rPr>
                <w:rFonts w:ascii="Arial" w:hAnsi="Arial" w:cs="Arial"/>
                <w:color w:val="FFFFFF" w:themeColor="background1"/>
                <w:sz w:val="24"/>
                <w:szCs w:val="24"/>
              </w:rPr>
              <w:t>0</w:t>
            </w:r>
          </w:p>
          <w:p w14:paraId="2653769C" w14:textId="77777777" w:rsidR="00D40286" w:rsidRDefault="00D40286" w:rsidP="00D40286">
            <w:pPr>
              <w:spacing w:after="0" w:line="240" w:lineRule="auto"/>
              <w:jc w:val="center"/>
              <w:rPr>
                <w:rFonts w:ascii="Arial" w:hAnsi="Arial" w:cs="Arial"/>
                <w:sz w:val="24"/>
                <w:szCs w:val="24"/>
              </w:rPr>
            </w:pPr>
            <w:r>
              <w:rPr>
                <w:rFonts w:ascii="Arial" w:hAnsi="Arial" w:cs="Arial"/>
                <w:sz w:val="24"/>
                <w:szCs w:val="24"/>
              </w:rPr>
              <w:t>0.0385</w:t>
            </w:r>
          </w:p>
          <w:p w14:paraId="6AF9FAFD" w14:textId="77777777" w:rsidR="00D40286" w:rsidRDefault="00D40286" w:rsidP="00D40286">
            <w:pPr>
              <w:spacing w:after="0" w:line="240" w:lineRule="auto"/>
              <w:jc w:val="center"/>
              <w:rPr>
                <w:rFonts w:ascii="Arial" w:hAnsi="Arial" w:cs="Arial"/>
                <w:sz w:val="24"/>
                <w:szCs w:val="24"/>
              </w:rPr>
            </w:pPr>
          </w:p>
          <w:p w14:paraId="131E9E38" w14:textId="77777777" w:rsidR="00D40286" w:rsidRDefault="00D40286" w:rsidP="00D40286">
            <w:pPr>
              <w:spacing w:after="0" w:line="240" w:lineRule="auto"/>
              <w:jc w:val="center"/>
              <w:rPr>
                <w:rFonts w:ascii="Arial" w:hAnsi="Arial" w:cs="Arial"/>
                <w:sz w:val="24"/>
                <w:szCs w:val="24"/>
              </w:rPr>
            </w:pPr>
          </w:p>
          <w:p w14:paraId="18A889D0" w14:textId="77777777" w:rsidR="00D40286" w:rsidRPr="003F43EE" w:rsidRDefault="00D40286" w:rsidP="00D40286">
            <w:pPr>
              <w:spacing w:after="0" w:line="240" w:lineRule="auto"/>
              <w:jc w:val="center"/>
              <w:rPr>
                <w:rFonts w:ascii="Arial" w:hAnsi="Arial" w:cs="Arial"/>
                <w:sz w:val="24"/>
                <w:szCs w:val="24"/>
              </w:rPr>
            </w:pPr>
            <w:r>
              <w:rPr>
                <w:rFonts w:ascii="Arial" w:hAnsi="Arial" w:cs="Arial"/>
                <w:sz w:val="24"/>
                <w:szCs w:val="24"/>
              </w:rPr>
              <w:t>0.153</w:t>
            </w:r>
            <w:r w:rsidRPr="00AF604F">
              <w:rPr>
                <w:rFonts w:ascii="Arial" w:hAnsi="Arial" w:cs="Arial"/>
                <w:color w:val="FFFFFF" w:themeColor="background1"/>
                <w:sz w:val="24"/>
                <w:szCs w:val="24"/>
              </w:rPr>
              <w:t>0</w:t>
            </w:r>
          </w:p>
        </w:tc>
        <w:tc>
          <w:tcPr>
            <w:tcW w:w="2335" w:type="dxa"/>
          </w:tcPr>
          <w:p w14:paraId="14BB9E46" w14:textId="77777777" w:rsidR="00D40286" w:rsidRDefault="00D40286" w:rsidP="00D40286">
            <w:pPr>
              <w:spacing w:after="0" w:line="240" w:lineRule="auto"/>
              <w:jc w:val="center"/>
              <w:rPr>
                <w:rFonts w:ascii="Arial" w:hAnsi="Arial" w:cs="Arial"/>
                <w:sz w:val="24"/>
                <w:szCs w:val="24"/>
              </w:rPr>
            </w:pPr>
          </w:p>
          <w:p w14:paraId="7CB38F42" w14:textId="77777777" w:rsidR="00D40286" w:rsidRDefault="00D40286" w:rsidP="00D40286">
            <w:pPr>
              <w:spacing w:after="0" w:line="240" w:lineRule="auto"/>
              <w:jc w:val="center"/>
              <w:rPr>
                <w:rFonts w:ascii="Arial" w:hAnsi="Arial" w:cs="Arial"/>
                <w:sz w:val="24"/>
                <w:szCs w:val="24"/>
              </w:rPr>
            </w:pPr>
            <w:r>
              <w:rPr>
                <w:rFonts w:ascii="Arial" w:hAnsi="Arial" w:cs="Arial"/>
                <w:sz w:val="24"/>
                <w:szCs w:val="24"/>
              </w:rPr>
              <w:t>0.638</w:t>
            </w:r>
          </w:p>
          <w:p w14:paraId="0F8BE126" w14:textId="77777777" w:rsidR="00D40286" w:rsidRDefault="00D40286" w:rsidP="00D40286">
            <w:pPr>
              <w:spacing w:after="0" w:line="240" w:lineRule="auto"/>
              <w:jc w:val="center"/>
              <w:rPr>
                <w:rFonts w:ascii="Arial" w:hAnsi="Arial" w:cs="Arial"/>
                <w:sz w:val="24"/>
                <w:szCs w:val="24"/>
              </w:rPr>
            </w:pPr>
            <w:r>
              <w:rPr>
                <w:rFonts w:ascii="Arial" w:hAnsi="Arial" w:cs="Arial"/>
                <w:sz w:val="24"/>
                <w:szCs w:val="24"/>
              </w:rPr>
              <w:t>0.782</w:t>
            </w:r>
          </w:p>
          <w:p w14:paraId="04492030" w14:textId="77777777" w:rsidR="00D40286" w:rsidRDefault="00D40286" w:rsidP="00D40286">
            <w:pPr>
              <w:spacing w:after="0" w:line="240" w:lineRule="auto"/>
              <w:jc w:val="center"/>
              <w:rPr>
                <w:rFonts w:ascii="Arial" w:hAnsi="Arial" w:cs="Arial"/>
                <w:sz w:val="24"/>
                <w:szCs w:val="24"/>
              </w:rPr>
            </w:pPr>
          </w:p>
          <w:p w14:paraId="04647974" w14:textId="77777777" w:rsidR="00D40286" w:rsidRDefault="00D40286" w:rsidP="00D40286">
            <w:pPr>
              <w:spacing w:after="0" w:line="240" w:lineRule="auto"/>
              <w:jc w:val="center"/>
              <w:rPr>
                <w:rFonts w:ascii="Arial" w:hAnsi="Arial" w:cs="Arial"/>
                <w:sz w:val="24"/>
                <w:szCs w:val="24"/>
              </w:rPr>
            </w:pPr>
          </w:p>
          <w:p w14:paraId="1D940A78" w14:textId="77777777" w:rsidR="00D40286" w:rsidRPr="003F43EE" w:rsidRDefault="00D40286" w:rsidP="00D40286">
            <w:pPr>
              <w:spacing w:after="0" w:line="240" w:lineRule="auto"/>
              <w:jc w:val="center"/>
              <w:rPr>
                <w:rFonts w:ascii="Arial" w:hAnsi="Arial" w:cs="Arial"/>
                <w:sz w:val="24"/>
                <w:szCs w:val="24"/>
              </w:rPr>
            </w:pPr>
            <w:r>
              <w:rPr>
                <w:rFonts w:ascii="Arial" w:hAnsi="Arial" w:cs="Arial"/>
                <w:sz w:val="24"/>
                <w:szCs w:val="24"/>
              </w:rPr>
              <w:t>0.638</w:t>
            </w:r>
          </w:p>
        </w:tc>
      </w:tr>
      <w:tr w:rsidR="00D40286" w14:paraId="41B9A009" w14:textId="77777777" w:rsidTr="006F7A8D">
        <w:trPr>
          <w:trHeight w:val="283"/>
          <w:jc w:val="center"/>
        </w:trPr>
        <w:tc>
          <w:tcPr>
            <w:tcW w:w="2270" w:type="dxa"/>
          </w:tcPr>
          <w:p w14:paraId="003CB527" w14:textId="77777777" w:rsidR="00D40286" w:rsidRDefault="00D40286" w:rsidP="00B8712B">
            <w:pPr>
              <w:spacing w:after="0" w:line="240" w:lineRule="auto"/>
              <w:jc w:val="center"/>
              <w:rPr>
                <w:rFonts w:ascii="Arial" w:hAnsi="Arial" w:cs="Arial"/>
                <w:noProof/>
                <w:sz w:val="24"/>
                <w:szCs w:val="24"/>
                <w:lang w:eastAsia="es-MX"/>
              </w:rPr>
            </w:pPr>
            <w:r w:rsidRPr="003F43EE">
              <w:rPr>
                <w:rFonts w:ascii="Arial" w:hAnsi="Arial" w:cs="Arial"/>
                <w:noProof/>
                <w:sz w:val="24"/>
                <w:szCs w:val="24"/>
                <w:lang w:eastAsia="es-MX"/>
              </w:rPr>
              <w:drawing>
                <wp:inline distT="0" distB="0" distL="0" distR="0" wp14:anchorId="7B27EEAC" wp14:editId="45FC35DE">
                  <wp:extent cx="1304762" cy="447619"/>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4.png"/>
                          <pic:cNvPicPr/>
                        </pic:nvPicPr>
                        <pic:blipFill>
                          <a:blip r:embed="rId13"/>
                          <a:stretch>
                            <a:fillRect/>
                          </a:stretch>
                        </pic:blipFill>
                        <pic:spPr>
                          <a:xfrm>
                            <a:off x="0" y="0"/>
                            <a:ext cx="1304762" cy="447619"/>
                          </a:xfrm>
                          <a:prstGeom prst="rect">
                            <a:avLst/>
                          </a:prstGeom>
                        </pic:spPr>
                      </pic:pic>
                    </a:graphicData>
                  </a:graphic>
                </wp:inline>
              </w:drawing>
            </w:r>
          </w:p>
          <w:p w14:paraId="33FE4048" w14:textId="77777777" w:rsidR="00D40286" w:rsidRPr="003F43EE" w:rsidRDefault="00D40286" w:rsidP="00D40286">
            <w:pPr>
              <w:spacing w:after="0" w:line="240" w:lineRule="auto"/>
              <w:jc w:val="center"/>
              <w:rPr>
                <w:rFonts w:ascii="Arial" w:hAnsi="Arial" w:cs="Arial"/>
                <w:noProof/>
                <w:sz w:val="24"/>
                <w:szCs w:val="24"/>
                <w:lang w:eastAsia="es-MX"/>
              </w:rPr>
            </w:pPr>
            <w:r w:rsidRPr="00AF604F">
              <w:rPr>
                <w:rFonts w:ascii="Arial" w:hAnsi="Arial" w:cs="Arial"/>
                <w:noProof/>
                <w:sz w:val="20"/>
                <w:szCs w:val="24"/>
                <w:lang w:eastAsia="es-MX"/>
              </w:rPr>
              <w:t>Pared vertical</w:t>
            </w:r>
          </w:p>
        </w:tc>
        <w:tc>
          <w:tcPr>
            <w:tcW w:w="2381" w:type="dxa"/>
          </w:tcPr>
          <w:p w14:paraId="3BF4DCF4" w14:textId="77777777" w:rsidR="00D40286" w:rsidRDefault="00D40286" w:rsidP="00D40286">
            <w:pPr>
              <w:spacing w:after="0" w:line="240" w:lineRule="auto"/>
              <w:jc w:val="center"/>
              <w:rPr>
                <w:rFonts w:ascii="Arial" w:hAnsi="Arial" w:cs="Arial"/>
                <w:sz w:val="24"/>
                <w:szCs w:val="24"/>
              </w:rPr>
            </w:pPr>
          </w:p>
          <w:p w14:paraId="3BCD59DA" w14:textId="77777777" w:rsidR="00D40286" w:rsidRPr="00EF7F75" w:rsidRDefault="00D40286" w:rsidP="00D40286">
            <w:pPr>
              <w:spacing w:after="0" w:line="240" w:lineRule="auto"/>
              <w:jc w:val="center"/>
              <w:rPr>
                <w:rFonts w:ascii="Arial" w:hAnsi="Arial" w:cs="Arial"/>
                <w:sz w:val="24"/>
                <w:szCs w:val="24"/>
                <w:vertAlign w:val="superscript"/>
              </w:rPr>
            </w:pPr>
            <w:r>
              <w:rPr>
                <w:rFonts w:ascii="Arial" w:hAnsi="Arial" w:cs="Arial"/>
                <w:sz w:val="24"/>
                <w:szCs w:val="24"/>
              </w:rPr>
              <w:t>4</w:t>
            </w:r>
            <w:r>
              <w:rPr>
                <w:rFonts w:ascii="Arial" w:hAnsi="Arial" w:cs="Arial"/>
                <w:szCs w:val="24"/>
              </w:rPr>
              <w:t>x</w:t>
            </w:r>
            <w:r>
              <w:rPr>
                <w:rFonts w:ascii="Arial" w:hAnsi="Arial" w:cs="Arial"/>
                <w:sz w:val="24"/>
                <w:szCs w:val="24"/>
              </w:rPr>
              <w:t>10</w:t>
            </w:r>
            <w:r>
              <w:rPr>
                <w:rFonts w:ascii="Arial" w:hAnsi="Arial" w:cs="Arial"/>
                <w:sz w:val="24"/>
                <w:szCs w:val="24"/>
                <w:vertAlign w:val="superscript"/>
              </w:rPr>
              <w:t>3</w:t>
            </w:r>
            <w:r>
              <w:rPr>
                <w:rFonts w:ascii="Arial" w:hAnsi="Arial" w:cs="Arial"/>
                <w:sz w:val="24"/>
                <w:szCs w:val="24"/>
              </w:rPr>
              <w:t xml:space="preserve"> – 1.5</w:t>
            </w:r>
            <w:r>
              <w:rPr>
                <w:rFonts w:ascii="Arial" w:hAnsi="Arial" w:cs="Arial"/>
                <w:szCs w:val="24"/>
              </w:rPr>
              <w:t>x</w:t>
            </w:r>
            <w:r>
              <w:rPr>
                <w:rFonts w:ascii="Arial" w:hAnsi="Arial" w:cs="Arial"/>
                <w:sz w:val="24"/>
                <w:szCs w:val="24"/>
              </w:rPr>
              <w:t>10</w:t>
            </w:r>
            <w:r>
              <w:rPr>
                <w:rFonts w:ascii="Arial" w:hAnsi="Arial" w:cs="Arial"/>
                <w:sz w:val="24"/>
                <w:szCs w:val="24"/>
                <w:vertAlign w:val="superscript"/>
              </w:rPr>
              <w:t>4</w:t>
            </w:r>
          </w:p>
        </w:tc>
        <w:tc>
          <w:tcPr>
            <w:tcW w:w="2334" w:type="dxa"/>
          </w:tcPr>
          <w:p w14:paraId="4FFCD889" w14:textId="77777777" w:rsidR="00D40286" w:rsidRDefault="00D40286" w:rsidP="00D40286">
            <w:pPr>
              <w:spacing w:after="0" w:line="240" w:lineRule="auto"/>
              <w:jc w:val="center"/>
              <w:rPr>
                <w:rFonts w:ascii="Arial" w:hAnsi="Arial" w:cs="Arial"/>
                <w:sz w:val="24"/>
                <w:szCs w:val="24"/>
              </w:rPr>
            </w:pPr>
          </w:p>
          <w:p w14:paraId="320BDF87" w14:textId="77777777" w:rsidR="00D40286" w:rsidRPr="003F43EE" w:rsidRDefault="00D40286" w:rsidP="00D40286">
            <w:pPr>
              <w:spacing w:after="0" w:line="240" w:lineRule="auto"/>
              <w:jc w:val="center"/>
              <w:rPr>
                <w:rFonts w:ascii="Arial" w:hAnsi="Arial" w:cs="Arial"/>
                <w:sz w:val="24"/>
                <w:szCs w:val="24"/>
              </w:rPr>
            </w:pPr>
            <w:r>
              <w:rPr>
                <w:rFonts w:ascii="Arial" w:hAnsi="Arial" w:cs="Arial"/>
                <w:sz w:val="24"/>
                <w:szCs w:val="24"/>
              </w:rPr>
              <w:t>0.228</w:t>
            </w:r>
            <w:r w:rsidRPr="00AF604F">
              <w:rPr>
                <w:rFonts w:ascii="Arial" w:hAnsi="Arial" w:cs="Arial"/>
                <w:color w:val="FFFFFF" w:themeColor="background1"/>
                <w:sz w:val="24"/>
                <w:szCs w:val="24"/>
              </w:rPr>
              <w:t>1</w:t>
            </w:r>
          </w:p>
        </w:tc>
        <w:tc>
          <w:tcPr>
            <w:tcW w:w="2335" w:type="dxa"/>
          </w:tcPr>
          <w:p w14:paraId="0C8B1D21" w14:textId="77777777" w:rsidR="00D40286" w:rsidRDefault="00D40286" w:rsidP="00D40286">
            <w:pPr>
              <w:spacing w:after="0" w:line="240" w:lineRule="auto"/>
              <w:jc w:val="center"/>
              <w:rPr>
                <w:rFonts w:ascii="Arial" w:hAnsi="Arial" w:cs="Arial"/>
                <w:sz w:val="24"/>
                <w:szCs w:val="24"/>
              </w:rPr>
            </w:pPr>
          </w:p>
          <w:p w14:paraId="4FE941B8" w14:textId="77777777" w:rsidR="00D40286" w:rsidRDefault="00D40286" w:rsidP="00D40286">
            <w:pPr>
              <w:spacing w:after="0" w:line="240" w:lineRule="auto"/>
              <w:jc w:val="center"/>
              <w:rPr>
                <w:rFonts w:ascii="Arial" w:hAnsi="Arial" w:cs="Arial"/>
                <w:sz w:val="24"/>
                <w:szCs w:val="24"/>
              </w:rPr>
            </w:pPr>
            <w:r>
              <w:rPr>
                <w:rFonts w:ascii="Arial" w:hAnsi="Arial" w:cs="Arial"/>
                <w:sz w:val="24"/>
                <w:szCs w:val="24"/>
              </w:rPr>
              <w:t>0.731</w:t>
            </w:r>
          </w:p>
          <w:p w14:paraId="428B1BAA" w14:textId="77777777" w:rsidR="00D40286" w:rsidRDefault="00D40286" w:rsidP="00D40286">
            <w:pPr>
              <w:spacing w:after="0" w:line="240" w:lineRule="auto"/>
              <w:jc w:val="center"/>
              <w:rPr>
                <w:rFonts w:ascii="Arial" w:hAnsi="Arial" w:cs="Arial"/>
                <w:sz w:val="24"/>
                <w:szCs w:val="24"/>
              </w:rPr>
            </w:pPr>
          </w:p>
          <w:p w14:paraId="6DB13135" w14:textId="77777777" w:rsidR="00D40286" w:rsidRPr="003F43EE" w:rsidRDefault="00D40286" w:rsidP="00D40286">
            <w:pPr>
              <w:spacing w:after="0" w:line="240" w:lineRule="auto"/>
              <w:jc w:val="center"/>
              <w:rPr>
                <w:rFonts w:ascii="Arial" w:hAnsi="Arial" w:cs="Arial"/>
                <w:sz w:val="24"/>
                <w:szCs w:val="24"/>
              </w:rPr>
            </w:pPr>
          </w:p>
        </w:tc>
      </w:tr>
    </w:tbl>
    <w:p w14:paraId="0C1D8E9E" w14:textId="587DDA01" w:rsidR="00D40286" w:rsidRDefault="00D40286" w:rsidP="00D40286">
      <w:pPr>
        <w:spacing w:after="0" w:line="360" w:lineRule="auto"/>
        <w:jc w:val="both"/>
        <w:rPr>
          <w:rFonts w:ascii="Arial" w:hAnsi="Arial" w:cs="Arial"/>
          <w:sz w:val="26"/>
          <w:szCs w:val="26"/>
        </w:rPr>
      </w:pPr>
    </w:p>
    <w:p w14:paraId="6F214A07" w14:textId="7360457D" w:rsidR="00D40286" w:rsidRPr="00D40286" w:rsidRDefault="00D40286" w:rsidP="00A358F6">
      <w:pPr>
        <w:spacing w:line="360" w:lineRule="auto"/>
        <w:jc w:val="both"/>
        <w:rPr>
          <w:rFonts w:ascii="Arial" w:hAnsi="Arial" w:cs="Arial"/>
          <w:sz w:val="24"/>
          <w:szCs w:val="24"/>
        </w:rPr>
      </w:pPr>
      <w:r w:rsidRPr="00D40286">
        <w:rPr>
          <w:rFonts w:ascii="Arial" w:hAnsi="Arial" w:cs="Arial"/>
          <w:sz w:val="24"/>
          <w:szCs w:val="24"/>
        </w:rPr>
        <w:t>Flujo interno en paredes horizontales</w:t>
      </w:r>
    </w:p>
    <w:p w14:paraId="4F56CC50" w14:textId="114E1F02" w:rsidR="00D40286" w:rsidRDefault="00D40286" w:rsidP="00A358F6">
      <w:pPr>
        <w:spacing w:line="360" w:lineRule="auto"/>
        <w:jc w:val="both"/>
        <w:rPr>
          <w:rFonts w:ascii="Arial" w:hAnsi="Arial" w:cs="Arial"/>
          <w:sz w:val="24"/>
          <w:szCs w:val="24"/>
        </w:rPr>
      </w:pPr>
      <w:r w:rsidRPr="00D40286">
        <w:rPr>
          <w:rFonts w:ascii="Arial" w:hAnsi="Arial" w:cs="Arial"/>
          <w:sz w:val="24"/>
          <w:szCs w:val="24"/>
        </w:rPr>
        <w:t>Una vez adquiridos los medios para calcular el flujo de calor por convección externa, se consideró el problema de convección interna. Como la tem</w:t>
      </w:r>
      <w:r>
        <w:rPr>
          <w:rFonts w:ascii="Arial" w:hAnsi="Arial" w:cs="Arial"/>
          <w:sz w:val="24"/>
          <w:szCs w:val="24"/>
        </w:rPr>
        <w:t>peratura de superficie interna excede la temperatura del líquido, la transferencia de calor ocurre por ebullición; si T</w:t>
      </w:r>
      <w:r w:rsidR="00C57EF7">
        <w:rPr>
          <w:rFonts w:ascii="Arial" w:hAnsi="Arial" w:cs="Arial"/>
          <w:sz w:val="24"/>
          <w:szCs w:val="24"/>
          <w:vertAlign w:val="subscript"/>
        </w:rPr>
        <w:t>S2</w:t>
      </w:r>
      <w:r>
        <w:rPr>
          <w:rFonts w:ascii="Arial" w:hAnsi="Arial" w:cs="Arial"/>
          <w:sz w:val="24"/>
          <w:szCs w:val="24"/>
        </w:rPr>
        <w:t xml:space="preserve"> – T</w:t>
      </w:r>
      <w:r>
        <w:rPr>
          <w:rFonts w:ascii="Arial" w:hAnsi="Arial" w:cs="Arial"/>
          <w:sz w:val="24"/>
          <w:szCs w:val="24"/>
          <w:vertAlign w:val="subscript"/>
        </w:rPr>
        <w:t>F2</w:t>
      </w:r>
      <w:r>
        <w:rPr>
          <w:rFonts w:ascii="Arial" w:hAnsi="Arial" w:cs="Arial"/>
          <w:sz w:val="24"/>
          <w:szCs w:val="24"/>
        </w:rPr>
        <w:t xml:space="preserve"> ≤ 5, la ebullición ocurre por </w:t>
      </w:r>
      <w:r w:rsidRPr="00D40286">
        <w:rPr>
          <w:rFonts w:ascii="Arial" w:hAnsi="Arial" w:cs="Arial"/>
          <w:sz w:val="24"/>
          <w:szCs w:val="24"/>
          <w:u w:val="single"/>
        </w:rPr>
        <w:t>convección natural</w:t>
      </w:r>
      <w:r>
        <w:rPr>
          <w:rFonts w:ascii="Arial" w:hAnsi="Arial" w:cs="Arial"/>
          <w:sz w:val="24"/>
          <w:szCs w:val="24"/>
        </w:rPr>
        <w:t xml:space="preserve"> (figura).</w:t>
      </w:r>
    </w:p>
    <w:p w14:paraId="0998A1CE" w14:textId="02908FA5" w:rsidR="00D40286" w:rsidRDefault="00D40286" w:rsidP="006F7A8D">
      <w:pPr>
        <w:spacing w:after="0" w:line="240" w:lineRule="auto"/>
        <w:jc w:val="center"/>
        <w:rPr>
          <w:rFonts w:ascii="Arial" w:hAnsi="Arial" w:cs="Arial"/>
          <w:sz w:val="24"/>
          <w:szCs w:val="24"/>
        </w:rPr>
      </w:pPr>
      <w:r>
        <w:rPr>
          <w:rFonts w:ascii="Arial" w:hAnsi="Arial" w:cs="Arial"/>
          <w:noProof/>
          <w:sz w:val="24"/>
          <w:szCs w:val="24"/>
          <w:lang w:eastAsia="es-MX"/>
        </w:rPr>
        <w:lastRenderedPageBreak/>
        <w:drawing>
          <wp:inline distT="0" distB="0" distL="0" distR="0" wp14:anchorId="6738F1C1" wp14:editId="2471505D">
            <wp:extent cx="4698000" cy="2890800"/>
            <wp:effectExtent l="0" t="0" r="762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ca de ebullicion del agua a 1 atm.png"/>
                    <pic:cNvPicPr/>
                  </pic:nvPicPr>
                  <pic:blipFill>
                    <a:blip r:embed="rId14"/>
                    <a:stretch>
                      <a:fillRect/>
                    </a:stretch>
                  </pic:blipFill>
                  <pic:spPr>
                    <a:xfrm>
                      <a:off x="0" y="0"/>
                      <a:ext cx="4698000" cy="2890800"/>
                    </a:xfrm>
                    <a:prstGeom prst="rect">
                      <a:avLst/>
                    </a:prstGeom>
                  </pic:spPr>
                </pic:pic>
              </a:graphicData>
            </a:graphic>
          </wp:inline>
        </w:drawing>
      </w:r>
    </w:p>
    <w:p w14:paraId="7EE36B21" w14:textId="6DF07A22" w:rsidR="00D40286" w:rsidRDefault="00D40286" w:rsidP="00D40286">
      <w:pPr>
        <w:spacing w:line="360" w:lineRule="auto"/>
        <w:jc w:val="center"/>
        <w:rPr>
          <w:rFonts w:ascii="Arial" w:hAnsi="Arial" w:cs="Arial"/>
          <w:sz w:val="24"/>
          <w:szCs w:val="24"/>
        </w:rPr>
      </w:pPr>
      <w:r>
        <w:rPr>
          <w:rFonts w:ascii="Arial" w:hAnsi="Arial" w:cs="Arial"/>
          <w:sz w:val="24"/>
          <w:szCs w:val="24"/>
        </w:rPr>
        <w:t>Figura. Curva típica de ebullición para agua a presión atmosférica (1 atm).</w:t>
      </w:r>
    </w:p>
    <w:p w14:paraId="3D8A6768" w14:textId="382F7790" w:rsidR="00D40286" w:rsidRDefault="006B62D9" w:rsidP="00D40286">
      <w:pPr>
        <w:spacing w:line="360" w:lineRule="auto"/>
        <w:jc w:val="both"/>
        <w:rPr>
          <w:rFonts w:ascii="Arial" w:hAnsi="Arial" w:cs="Arial"/>
          <w:sz w:val="24"/>
          <w:szCs w:val="24"/>
        </w:rPr>
      </w:pPr>
      <w:r>
        <w:rPr>
          <w:rFonts w:ascii="Arial" w:hAnsi="Arial" w:cs="Arial"/>
          <w:sz w:val="24"/>
          <w:szCs w:val="24"/>
        </w:rPr>
        <w:t>Como sucedió anteriormente, es necesario determinar si la capa límite es laminar o turbulenta. En este caso no es necesario desarrollar el número de Reynolds ya que el fluido se encuentra confinado por una</w:t>
      </w:r>
      <w:r w:rsidR="00A33594">
        <w:rPr>
          <w:rFonts w:ascii="Arial" w:hAnsi="Arial" w:cs="Arial"/>
          <w:sz w:val="24"/>
          <w:szCs w:val="24"/>
        </w:rPr>
        <w:t xml:space="preserve"> superficie y su velocidad tiende a cero conforme </w:t>
      </w:r>
      <w:r w:rsidR="00A33594" w:rsidRPr="00A33594">
        <w:rPr>
          <w:rFonts w:ascii="Cambria Math" w:hAnsi="Cambria Math" w:cs="Arial"/>
          <w:sz w:val="26"/>
          <w:szCs w:val="26"/>
        </w:rPr>
        <w:t>y</w:t>
      </w:r>
      <w:r w:rsidR="00A33594">
        <w:rPr>
          <w:rFonts w:ascii="Arial" w:hAnsi="Arial" w:cs="Arial"/>
          <w:sz w:val="24"/>
          <w:szCs w:val="24"/>
        </w:rPr>
        <w:t xml:space="preserve"> → infinito. Como se satisface la desigualdad GrL/ReL</w:t>
      </w:r>
      <w:r w:rsidR="00A33594">
        <w:rPr>
          <w:rFonts w:ascii="Arial" w:hAnsi="Arial" w:cs="Arial"/>
          <w:sz w:val="24"/>
          <w:szCs w:val="24"/>
          <w:vertAlign w:val="superscript"/>
        </w:rPr>
        <w:t>2</w:t>
      </w:r>
      <w:r w:rsidR="00A33594">
        <w:rPr>
          <w:rFonts w:ascii="Arial" w:hAnsi="Arial" w:cs="Arial"/>
          <w:sz w:val="24"/>
          <w:szCs w:val="24"/>
        </w:rPr>
        <w:t xml:space="preserve"> &gt;&gt; 1, los efectos de convección forzada se pueden ignorar, corroborando lo dicho anteriormente. El número de Grashof para este caso es,</w:t>
      </w:r>
    </w:p>
    <w:p w14:paraId="100AA6AF" w14:textId="5448FAE7" w:rsidR="00A33594" w:rsidRPr="00A33594" w:rsidRDefault="00E13C8F" w:rsidP="00D4028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r>
                <m:rPr>
                  <m:sty m:val="p"/>
                </m:rPr>
                <w:rPr>
                  <w:rFonts w:ascii="Cambria Math" w:hAnsi="Cambria Math" w:cs="Arial"/>
                  <w:sz w:val="26"/>
                  <w:szCs w:val="26"/>
                </w:rPr>
                <m:t>Gr</m:t>
              </m:r>
            </m:e>
            <m:sub>
              <m:r>
                <m:rPr>
                  <m:sty m:val="p"/>
                </m:rPr>
                <w:rPr>
                  <w:rFonts w:ascii="Cambria Math" w:hAnsi="Cambria Math" w:cs="Arial"/>
                  <w:sz w:val="26"/>
                  <w:szCs w:val="26"/>
                </w:rPr>
                <m:t>L</m:t>
              </m:r>
            </m:sub>
          </m:sSub>
          <m:r>
            <m:rPr>
              <m:sty m:val="p"/>
            </m:rPr>
            <w:rPr>
              <w:rFonts w:ascii="Cambria Math" w:hAnsi="Cambria Math" w:cs="Arial"/>
              <w:sz w:val="26"/>
              <w:szCs w:val="26"/>
            </w:rPr>
            <m:t>=</m:t>
          </m:r>
          <m:f>
            <m:fPr>
              <m:ctrlPr>
                <w:rPr>
                  <w:rFonts w:ascii="Cambria Math" w:hAnsi="Cambria Math" w:cs="Arial"/>
                  <w:sz w:val="26"/>
                  <w:szCs w:val="26"/>
                </w:rPr>
              </m:ctrlPr>
            </m:fPr>
            <m:num>
              <m:r>
                <m:rPr>
                  <m:sty m:val="p"/>
                </m:rPr>
                <w:rPr>
                  <w:rFonts w:ascii="Cambria Math" w:hAnsi="Cambria Math" w:cs="Arial"/>
                  <w:sz w:val="26"/>
                  <w:szCs w:val="26"/>
                </w:rPr>
                <m:t>g∙β</m:t>
              </m:r>
              <m:d>
                <m:dPr>
                  <m:ctrlPr>
                    <w:rPr>
                      <w:rFonts w:ascii="Cambria Math" w:hAnsi="Cambria Math" w:cs="Arial"/>
                      <w:sz w:val="26"/>
                      <w:szCs w:val="26"/>
                    </w:rPr>
                  </m:ctrlPr>
                </m:dPr>
                <m:e>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S2</m:t>
                      </m:r>
                    </m:sub>
                  </m:sSub>
                  <m:r>
                    <m:rPr>
                      <m:sty m:val="p"/>
                    </m:rPr>
                    <w:rPr>
                      <w:rFonts w:ascii="Cambria Math" w:hAnsi="Cambria Math" w:cs="Arial"/>
                      <w:sz w:val="26"/>
                      <w:szCs w:val="26"/>
                    </w:rPr>
                    <m:t>-</m:t>
                  </m:r>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F2</m:t>
                      </m:r>
                    </m:sub>
                  </m:sSub>
                </m:e>
              </m:d>
              <m:r>
                <m:rPr>
                  <m:sty m:val="p"/>
                </m:rPr>
                <w:rPr>
                  <w:rFonts w:ascii="Cambria Math" w:hAnsi="Cambria Math" w:cs="Arial"/>
                  <w:sz w:val="26"/>
                  <w:szCs w:val="26"/>
                </w:rPr>
                <m:t>∙</m:t>
              </m:r>
              <m:sSup>
                <m:sSupPr>
                  <m:ctrlPr>
                    <w:rPr>
                      <w:rFonts w:ascii="Cambria Math" w:hAnsi="Cambria Math" w:cs="Arial"/>
                      <w:sz w:val="26"/>
                      <w:szCs w:val="26"/>
                    </w:rPr>
                  </m:ctrlPr>
                </m:sSupPr>
                <m:e>
                  <m:r>
                    <m:rPr>
                      <m:sty m:val="p"/>
                    </m:rPr>
                    <w:rPr>
                      <w:rFonts w:ascii="Cambria Math" w:hAnsi="Cambria Math" w:cs="Arial"/>
                      <w:sz w:val="26"/>
                      <w:szCs w:val="26"/>
                    </w:rPr>
                    <m:t>A</m:t>
                  </m:r>
                </m:e>
                <m:sup>
                  <m:r>
                    <m:rPr>
                      <m:sty m:val="p"/>
                    </m:rPr>
                    <w:rPr>
                      <w:rFonts w:ascii="Cambria Math" w:hAnsi="Cambria Math" w:cs="Arial"/>
                      <w:sz w:val="26"/>
                      <w:szCs w:val="26"/>
                    </w:rPr>
                    <m:t>3</m:t>
                  </m:r>
                </m:sup>
              </m:sSup>
            </m:num>
            <m:den>
              <m:sSup>
                <m:sSupPr>
                  <m:ctrlPr>
                    <w:rPr>
                      <w:rFonts w:ascii="Cambria Math" w:hAnsi="Cambria Math" w:cs="Arial"/>
                      <w:sz w:val="26"/>
                      <w:szCs w:val="26"/>
                    </w:rPr>
                  </m:ctrlPr>
                </m:sSupPr>
                <m:e>
                  <m:r>
                    <m:rPr>
                      <m:sty m:val="p"/>
                    </m:rPr>
                    <w:rPr>
                      <w:rFonts w:ascii="Cambria Math" w:hAnsi="Cambria Math" w:cs="Arial"/>
                      <w:sz w:val="26"/>
                      <w:szCs w:val="26"/>
                    </w:rPr>
                    <m:t>ν</m:t>
                  </m:r>
                </m:e>
                <m:sup>
                  <m:r>
                    <m:rPr>
                      <m:sty m:val="p"/>
                    </m:rPr>
                    <w:rPr>
                      <w:rFonts w:ascii="Cambria Math" w:hAnsi="Cambria Math" w:cs="Arial"/>
                      <w:sz w:val="26"/>
                      <w:szCs w:val="26"/>
                    </w:rPr>
                    <m:t>2</m:t>
                  </m:r>
                </m:sup>
              </m:sSup>
              <m:r>
                <m:rPr>
                  <m:sty m:val="p"/>
                </m:rPr>
                <w:rPr>
                  <w:rFonts w:ascii="Cambria Math" w:hAnsi="Cambria Math" w:cs="Arial"/>
                  <w:sz w:val="26"/>
                  <w:szCs w:val="26"/>
                </w:rPr>
                <m:t>∙</m:t>
              </m:r>
              <m:sSup>
                <m:sSupPr>
                  <m:ctrlPr>
                    <w:rPr>
                      <w:rFonts w:ascii="Cambria Math" w:hAnsi="Cambria Math" w:cs="Arial"/>
                      <w:sz w:val="26"/>
                      <w:szCs w:val="26"/>
                    </w:rPr>
                  </m:ctrlPr>
                </m:sSupPr>
                <m:e>
                  <m:r>
                    <m:rPr>
                      <m:sty m:val="p"/>
                    </m:rPr>
                    <w:rPr>
                      <w:rFonts w:ascii="Cambria Math" w:hAnsi="Cambria Math" w:cs="Arial"/>
                      <w:sz w:val="26"/>
                      <w:szCs w:val="26"/>
                    </w:rPr>
                    <m:t>P</m:t>
                  </m:r>
                </m:e>
                <m:sup>
                  <m:r>
                    <m:rPr>
                      <m:sty m:val="p"/>
                    </m:rPr>
                    <w:rPr>
                      <w:rFonts w:ascii="Cambria Math" w:hAnsi="Cambria Math" w:cs="Arial"/>
                      <w:sz w:val="26"/>
                      <w:szCs w:val="26"/>
                    </w:rPr>
                    <m:t>3</m:t>
                  </m:r>
                </m:sup>
              </m:sSup>
            </m:den>
          </m:f>
          <m:r>
            <m:rPr>
              <m:sty m:val="p"/>
            </m:rPr>
            <w:rPr>
              <w:rFonts w:ascii="Cambria Math" w:hAnsi="Cambria Math" w:cs="Arial"/>
              <w:sz w:val="26"/>
              <w:szCs w:val="26"/>
            </w:rPr>
            <m:t>=</m:t>
          </m:r>
          <m:f>
            <m:fPr>
              <m:ctrlPr>
                <w:rPr>
                  <w:rFonts w:ascii="Cambria Math" w:hAnsi="Cambria Math" w:cs="Arial"/>
                  <w:sz w:val="26"/>
                  <w:szCs w:val="26"/>
                </w:rPr>
              </m:ctrlPr>
            </m:fPr>
            <m:num>
              <m:d>
                <m:dPr>
                  <m:ctrlPr>
                    <w:rPr>
                      <w:rFonts w:ascii="Cambria Math" w:hAnsi="Cambria Math" w:cs="Arial"/>
                      <w:sz w:val="26"/>
                      <w:szCs w:val="26"/>
                    </w:rPr>
                  </m:ctrlPr>
                </m:dPr>
                <m:e>
                  <m:r>
                    <m:rPr>
                      <m:sty m:val="p"/>
                    </m:rPr>
                    <w:rPr>
                      <w:rFonts w:ascii="Cambria Math" w:hAnsi="Cambria Math" w:cs="Arial"/>
                      <w:sz w:val="26"/>
                      <w:szCs w:val="26"/>
                    </w:rPr>
                    <m:t>9.81</m:t>
                  </m:r>
                </m:e>
              </m:d>
              <m:d>
                <m:dPr>
                  <m:ctrlPr>
                    <w:rPr>
                      <w:rFonts w:ascii="Cambria Math" w:hAnsi="Cambria Math" w:cs="Arial"/>
                      <w:sz w:val="26"/>
                      <w:szCs w:val="26"/>
                    </w:rPr>
                  </m:ctrlPr>
                </m:dPr>
                <m:e>
                  <m:r>
                    <m:rPr>
                      <m:sty m:val="p"/>
                    </m:rPr>
                    <w:rPr>
                      <w:rFonts w:ascii="Cambria Math" w:hAnsi="Cambria Math" w:cs="Arial"/>
                      <w:sz w:val="26"/>
                      <w:szCs w:val="26"/>
                    </w:rPr>
                    <m:t>0.138x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e>
              </m:d>
              <m:d>
                <m:dPr>
                  <m:ctrlPr>
                    <w:rPr>
                      <w:rFonts w:ascii="Cambria Math" w:hAnsi="Cambria Math" w:cs="Arial"/>
                      <w:sz w:val="26"/>
                      <w:szCs w:val="26"/>
                    </w:rPr>
                  </m:ctrlPr>
                </m:dPr>
                <m:e>
                  <m:r>
                    <m:rPr>
                      <m:sty m:val="p"/>
                    </m:rPr>
                    <w:rPr>
                      <w:rFonts w:ascii="Cambria Math" w:hAnsi="Cambria Math" w:cs="Arial"/>
                      <w:sz w:val="26"/>
                      <w:szCs w:val="26"/>
                    </w:rPr>
                    <m:t>5</m:t>
                  </m:r>
                </m:e>
              </m:d>
              <m:d>
                <m:dPr>
                  <m:ctrlPr>
                    <w:rPr>
                      <w:rFonts w:ascii="Cambria Math" w:hAnsi="Cambria Math" w:cs="Arial"/>
                      <w:sz w:val="26"/>
                      <w:szCs w:val="26"/>
                    </w:rPr>
                  </m:ctrlPr>
                </m:dPr>
                <m:e>
                  <m:r>
                    <m:rPr>
                      <m:sty m:val="p"/>
                    </m:rPr>
                    <w:rPr>
                      <w:rFonts w:ascii="Cambria Math" w:hAnsi="Cambria Math" w:cs="Arial"/>
                      <w:sz w:val="26"/>
                      <w:szCs w:val="26"/>
                    </w:rPr>
                    <m:t>262.144x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-9</m:t>
                      </m:r>
                    </m:sup>
                  </m:sSup>
                </m:e>
              </m:d>
            </m:num>
            <m:den>
              <m:d>
                <m:dPr>
                  <m:ctrlPr>
                    <w:rPr>
                      <w:rFonts w:ascii="Cambria Math" w:hAnsi="Cambria Math" w:cs="Arial"/>
                      <w:sz w:val="26"/>
                      <w:szCs w:val="26"/>
                    </w:rPr>
                  </m:ctrlPr>
                </m:dPr>
                <m:e>
                  <m:r>
                    <m:rPr>
                      <m:sty m:val="p"/>
                    </m:rPr>
                    <w:rPr>
                      <w:rFonts w:ascii="Cambria Math" w:hAnsi="Cambria Math" w:cs="Arial"/>
                      <w:sz w:val="26"/>
                      <w:szCs w:val="26"/>
                    </w:rPr>
                    <m:t>1.297x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-12</m:t>
                      </m:r>
                    </m:sup>
                  </m:sSup>
                </m:e>
              </m:d>
              <m:d>
                <m:dPr>
                  <m:ctrlPr>
                    <w:rPr>
                      <w:rFonts w:ascii="Cambria Math" w:hAnsi="Cambria Math" w:cs="Arial"/>
                      <w:sz w:val="26"/>
                      <w:szCs w:val="26"/>
                    </w:rPr>
                  </m:ctrlPr>
                </m:dPr>
                <m:e>
                  <m:r>
                    <m:rPr>
                      <m:sty m:val="p"/>
                    </m:rPr>
                    <w:rPr>
                      <w:rFonts w:ascii="Cambria Math" w:hAnsi="Cambria Math" w:cs="Arial"/>
                      <w:sz w:val="26"/>
                      <w:szCs w:val="26"/>
                    </w:rPr>
                    <m:t>32.768x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e>
              </m:d>
            </m:den>
          </m:f>
          <m:r>
            <m:rPr>
              <m:sty m:val="p"/>
            </m:rPr>
            <w:rPr>
              <w:rFonts w:ascii="Cambria Math" w:hAnsi="Cambria Math" w:cs="Arial"/>
              <w:sz w:val="26"/>
              <w:szCs w:val="26"/>
            </w:rPr>
            <m:t>≅41.751x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oMath>
      </m:oMathPara>
    </w:p>
    <w:p w14:paraId="0ECE51C7" w14:textId="14835D5F" w:rsidR="00A33594" w:rsidRPr="006F7A8D" w:rsidRDefault="00A33594" w:rsidP="00A33594">
      <w:pPr>
        <w:spacing w:after="0" w:line="360" w:lineRule="auto"/>
        <w:jc w:val="both"/>
        <w:rPr>
          <w:rFonts w:ascii="Arial" w:hAnsi="Arial" w:cs="Arial"/>
          <w:sz w:val="24"/>
          <w:szCs w:val="24"/>
        </w:rPr>
      </w:pPr>
      <w:r w:rsidRPr="006F7A8D">
        <w:rPr>
          <w:rFonts w:ascii="Arial" w:hAnsi="Arial" w:cs="Arial"/>
          <w:sz w:val="24"/>
          <w:szCs w:val="24"/>
        </w:rPr>
        <w:t>Tabla. Propiedades termofísicas del agua saturada.</w:t>
      </w:r>
    </w:p>
    <w:tbl>
      <w:tblPr>
        <w:tblStyle w:val="Tablaconcuadrcula"/>
        <w:tblpPr w:leftFromText="141" w:rightFromText="141" w:vertAnchor="text" w:horzAnchor="margin" w:tblpXSpec="center" w:tblpY="90"/>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247"/>
        <w:gridCol w:w="1304"/>
        <w:gridCol w:w="1304"/>
        <w:gridCol w:w="1247"/>
        <w:gridCol w:w="1417"/>
        <w:gridCol w:w="1417"/>
        <w:gridCol w:w="1417"/>
      </w:tblGrid>
      <w:tr w:rsidR="00A33594" w14:paraId="3D215F58" w14:textId="77777777" w:rsidTr="001519F1">
        <w:tc>
          <w:tcPr>
            <w:tcW w:w="1247" w:type="dxa"/>
            <w:tcBorders>
              <w:top w:val="nil"/>
            </w:tcBorders>
          </w:tcPr>
          <w:p w14:paraId="43260545" w14:textId="77777777" w:rsidR="00A33594" w:rsidRPr="00462A04" w:rsidRDefault="00A33594" w:rsidP="006F7A8D">
            <w:pPr>
              <w:spacing w:after="0" w:line="360" w:lineRule="auto"/>
              <w:jc w:val="center"/>
              <w:rPr>
                <w:rFonts w:ascii="Arial" w:hAnsi="Arial" w:cs="Arial"/>
                <w:sz w:val="24"/>
                <w:szCs w:val="24"/>
              </w:rPr>
            </w:pPr>
            <w:r w:rsidRPr="001B4D36">
              <w:rPr>
                <w:rFonts w:ascii="Cambria Math" w:hAnsi="Cambria Math" w:cs="Arial"/>
                <w:sz w:val="26"/>
                <w:szCs w:val="26"/>
              </w:rPr>
              <w:t>T</w:t>
            </w:r>
            <w:r>
              <w:rPr>
                <w:rFonts w:ascii="Arial" w:hAnsi="Arial" w:cs="Arial"/>
                <w:sz w:val="24"/>
                <w:szCs w:val="20"/>
              </w:rPr>
              <w:t>,</w:t>
            </w:r>
            <w:r w:rsidRPr="00462A04">
              <w:rPr>
                <w:rFonts w:ascii="Arial" w:hAnsi="Arial" w:cs="Arial"/>
                <w:sz w:val="24"/>
                <w:szCs w:val="20"/>
              </w:rPr>
              <w:t>°C</w:t>
            </w:r>
          </w:p>
        </w:tc>
        <w:tc>
          <w:tcPr>
            <w:tcW w:w="1304" w:type="dxa"/>
            <w:tcBorders>
              <w:top w:val="nil"/>
            </w:tcBorders>
          </w:tcPr>
          <w:p w14:paraId="24A4F5FE" w14:textId="77777777" w:rsidR="00A33594" w:rsidRPr="00462A04" w:rsidRDefault="00A33594" w:rsidP="006F7A8D">
            <w:pPr>
              <w:spacing w:after="0" w:line="360" w:lineRule="auto"/>
              <w:jc w:val="center"/>
              <w:rPr>
                <w:rFonts w:ascii="Arial" w:hAnsi="Arial" w:cs="Arial"/>
                <w:sz w:val="24"/>
                <w:szCs w:val="24"/>
              </w:rPr>
            </w:pPr>
            <w:r w:rsidRPr="001B4D36">
              <w:rPr>
                <w:rFonts w:ascii="Cambria Math" w:hAnsi="Cambria Math" w:cs="Arial"/>
                <w:sz w:val="26"/>
                <w:szCs w:val="26"/>
              </w:rPr>
              <w:t>ρ</w:t>
            </w:r>
            <w:r w:rsidRPr="00462A04">
              <w:rPr>
                <w:rFonts w:ascii="Arial" w:hAnsi="Arial" w:cs="Arial"/>
                <w:sz w:val="24"/>
                <w:szCs w:val="20"/>
              </w:rPr>
              <w:t>, kg/m</w:t>
            </w:r>
            <w:r w:rsidRPr="00462A04">
              <w:rPr>
                <w:rFonts w:ascii="Arial" w:hAnsi="Arial" w:cs="Arial"/>
                <w:sz w:val="24"/>
                <w:szCs w:val="20"/>
                <w:vertAlign w:val="superscript"/>
              </w:rPr>
              <w:t>3</w:t>
            </w:r>
          </w:p>
        </w:tc>
        <w:tc>
          <w:tcPr>
            <w:tcW w:w="1304" w:type="dxa"/>
            <w:tcBorders>
              <w:top w:val="nil"/>
            </w:tcBorders>
          </w:tcPr>
          <w:p w14:paraId="677DE784" w14:textId="77777777" w:rsidR="00A33594" w:rsidRPr="00462A04" w:rsidRDefault="00A33594" w:rsidP="006F7A8D">
            <w:pPr>
              <w:spacing w:after="0" w:line="360" w:lineRule="auto"/>
              <w:jc w:val="center"/>
              <w:rPr>
                <w:rFonts w:ascii="Arial" w:hAnsi="Arial" w:cs="Arial"/>
                <w:sz w:val="24"/>
                <w:szCs w:val="24"/>
              </w:rPr>
            </w:pPr>
            <w:r w:rsidRPr="001B4D36">
              <w:rPr>
                <w:rFonts w:ascii="Cambria Math" w:hAnsi="Cambria Math" w:cs="Arial"/>
                <w:sz w:val="26"/>
                <w:szCs w:val="26"/>
              </w:rPr>
              <w:t>c</w:t>
            </w:r>
            <w:r w:rsidRPr="001B4D36">
              <w:rPr>
                <w:rFonts w:ascii="Cambria Math" w:hAnsi="Cambria Math" w:cs="Arial"/>
                <w:sz w:val="28"/>
                <w:szCs w:val="26"/>
                <w:vertAlign w:val="subscript"/>
              </w:rPr>
              <w:t>p</w:t>
            </w:r>
            <w:r w:rsidRPr="00462A04">
              <w:rPr>
                <w:rFonts w:ascii="Arial" w:hAnsi="Arial" w:cs="Arial"/>
                <w:sz w:val="24"/>
                <w:szCs w:val="20"/>
              </w:rPr>
              <w:t>, J/kg∙K</w:t>
            </w:r>
          </w:p>
        </w:tc>
        <w:tc>
          <w:tcPr>
            <w:tcW w:w="1247" w:type="dxa"/>
            <w:tcBorders>
              <w:top w:val="nil"/>
            </w:tcBorders>
          </w:tcPr>
          <w:p w14:paraId="64278F6A" w14:textId="77777777" w:rsidR="00A33594" w:rsidRPr="00462A04" w:rsidRDefault="00A33594" w:rsidP="006F7A8D">
            <w:pPr>
              <w:spacing w:after="0" w:line="360" w:lineRule="auto"/>
              <w:jc w:val="center"/>
              <w:rPr>
                <w:rFonts w:ascii="Arial" w:hAnsi="Arial" w:cs="Arial"/>
                <w:sz w:val="24"/>
                <w:szCs w:val="24"/>
              </w:rPr>
            </w:pPr>
            <w:r w:rsidRPr="001B4D36">
              <w:rPr>
                <w:rFonts w:ascii="Cambria Math" w:hAnsi="Cambria Math" w:cs="Arial"/>
                <w:sz w:val="26"/>
                <w:szCs w:val="26"/>
              </w:rPr>
              <w:t>k</w:t>
            </w:r>
            <w:r w:rsidRPr="00462A04">
              <w:rPr>
                <w:rFonts w:ascii="Arial" w:hAnsi="Arial" w:cs="Arial"/>
                <w:sz w:val="24"/>
                <w:szCs w:val="20"/>
              </w:rPr>
              <w:t>, W/m∙K</w:t>
            </w:r>
          </w:p>
        </w:tc>
        <w:tc>
          <w:tcPr>
            <w:tcW w:w="1417" w:type="dxa"/>
            <w:tcBorders>
              <w:top w:val="nil"/>
            </w:tcBorders>
          </w:tcPr>
          <w:p w14:paraId="5CB5B4E4" w14:textId="77777777" w:rsidR="00A33594" w:rsidRPr="00462A04" w:rsidRDefault="00A33594" w:rsidP="006F7A8D">
            <w:pPr>
              <w:spacing w:after="0" w:line="360" w:lineRule="auto"/>
              <w:jc w:val="center"/>
              <w:rPr>
                <w:rFonts w:ascii="Arial" w:hAnsi="Arial" w:cs="Arial"/>
                <w:sz w:val="24"/>
                <w:szCs w:val="24"/>
              </w:rPr>
            </w:pPr>
            <w:r w:rsidRPr="001B4D36">
              <w:rPr>
                <w:rFonts w:ascii="Cambria Math" w:hAnsi="Cambria Math" w:cs="Arial"/>
                <w:sz w:val="26"/>
                <w:szCs w:val="26"/>
              </w:rPr>
              <w:t>α</w:t>
            </w:r>
            <w:r>
              <w:rPr>
                <w:rFonts w:ascii="Cambria Math" w:hAnsi="Cambria Math" w:cs="Arial"/>
                <w:sz w:val="26"/>
                <w:szCs w:val="26"/>
              </w:rPr>
              <w:t>*</w:t>
            </w:r>
            <w:r w:rsidRPr="00462A04">
              <w:rPr>
                <w:rFonts w:ascii="Arial" w:hAnsi="Arial" w:cs="Arial"/>
                <w:sz w:val="24"/>
                <w:szCs w:val="20"/>
              </w:rPr>
              <w:t>, m</w:t>
            </w:r>
            <w:r w:rsidRPr="00462A04">
              <w:rPr>
                <w:rFonts w:ascii="Arial" w:hAnsi="Arial" w:cs="Arial"/>
                <w:sz w:val="24"/>
                <w:szCs w:val="20"/>
                <w:vertAlign w:val="superscript"/>
              </w:rPr>
              <w:t>2</w:t>
            </w:r>
            <w:r w:rsidRPr="00462A04">
              <w:rPr>
                <w:rFonts w:ascii="Arial" w:hAnsi="Arial" w:cs="Arial"/>
                <w:sz w:val="24"/>
                <w:szCs w:val="20"/>
              </w:rPr>
              <w:t>/s</w:t>
            </w:r>
          </w:p>
        </w:tc>
        <w:tc>
          <w:tcPr>
            <w:tcW w:w="1417" w:type="dxa"/>
            <w:tcBorders>
              <w:top w:val="nil"/>
            </w:tcBorders>
          </w:tcPr>
          <w:p w14:paraId="41E9716F" w14:textId="77777777" w:rsidR="00A33594" w:rsidRPr="00462A04" w:rsidRDefault="00A33594" w:rsidP="006F7A8D">
            <w:pPr>
              <w:spacing w:after="0" w:line="360" w:lineRule="auto"/>
              <w:jc w:val="center"/>
              <w:rPr>
                <w:rFonts w:ascii="Arial" w:hAnsi="Arial" w:cs="Arial"/>
                <w:sz w:val="24"/>
                <w:szCs w:val="24"/>
              </w:rPr>
            </w:pPr>
            <w:r w:rsidRPr="001B4D36">
              <w:rPr>
                <w:rFonts w:ascii="Cambria Math" w:hAnsi="Cambria Math" w:cs="Arial"/>
                <w:sz w:val="26"/>
                <w:szCs w:val="26"/>
              </w:rPr>
              <w:t>μ</w:t>
            </w:r>
            <w:r w:rsidRPr="00462A04">
              <w:rPr>
                <w:rFonts w:ascii="Arial" w:hAnsi="Arial" w:cs="Arial"/>
                <w:sz w:val="24"/>
                <w:szCs w:val="20"/>
              </w:rPr>
              <w:t>, kg/m∙s</w:t>
            </w:r>
          </w:p>
        </w:tc>
        <w:tc>
          <w:tcPr>
            <w:tcW w:w="1417" w:type="dxa"/>
            <w:tcBorders>
              <w:top w:val="nil"/>
            </w:tcBorders>
          </w:tcPr>
          <w:p w14:paraId="33B18AAA" w14:textId="77777777" w:rsidR="00A33594" w:rsidRPr="00462A04" w:rsidRDefault="00A33594" w:rsidP="006F7A8D">
            <w:pPr>
              <w:spacing w:after="0" w:line="360" w:lineRule="auto"/>
              <w:jc w:val="center"/>
              <w:rPr>
                <w:rFonts w:ascii="Arial" w:hAnsi="Arial" w:cs="Arial"/>
                <w:sz w:val="24"/>
                <w:szCs w:val="24"/>
              </w:rPr>
            </w:pPr>
            <w:r w:rsidRPr="001B4D36">
              <w:rPr>
                <w:rFonts w:ascii="Cambria Math" w:hAnsi="Cambria Math" w:cs="Arial"/>
                <w:sz w:val="26"/>
                <w:szCs w:val="26"/>
              </w:rPr>
              <w:t>ν</w:t>
            </w:r>
            <w:r>
              <w:rPr>
                <w:rFonts w:ascii="Cambria Math" w:hAnsi="Cambria Math" w:cs="Arial"/>
                <w:sz w:val="26"/>
                <w:szCs w:val="26"/>
              </w:rPr>
              <w:t>*</w:t>
            </w:r>
            <w:r w:rsidRPr="00462A04">
              <w:rPr>
                <w:rFonts w:ascii="Arial" w:hAnsi="Arial" w:cs="Arial"/>
                <w:sz w:val="24"/>
                <w:szCs w:val="20"/>
              </w:rPr>
              <w:t>, m</w:t>
            </w:r>
            <w:r w:rsidRPr="00462A04">
              <w:rPr>
                <w:rFonts w:ascii="Arial" w:hAnsi="Arial" w:cs="Arial"/>
                <w:sz w:val="24"/>
                <w:szCs w:val="20"/>
                <w:vertAlign w:val="superscript"/>
              </w:rPr>
              <w:t>2</w:t>
            </w:r>
            <w:r w:rsidRPr="00462A04">
              <w:rPr>
                <w:rFonts w:ascii="Arial" w:hAnsi="Arial" w:cs="Arial"/>
                <w:sz w:val="24"/>
                <w:szCs w:val="20"/>
              </w:rPr>
              <w:t>/s</w:t>
            </w:r>
          </w:p>
        </w:tc>
      </w:tr>
      <w:tr w:rsidR="00A33594" w14:paraId="4751D819" w14:textId="77777777" w:rsidTr="006F7A8D">
        <w:tc>
          <w:tcPr>
            <w:tcW w:w="1247" w:type="dxa"/>
            <w:shd w:val="clear" w:color="auto" w:fill="D9D9D9" w:themeFill="background1" w:themeFillShade="D9"/>
          </w:tcPr>
          <w:p w14:paraId="445386AA" w14:textId="77777777" w:rsidR="00A33594" w:rsidRPr="00462A04" w:rsidRDefault="00A33594" w:rsidP="006F7A8D">
            <w:pPr>
              <w:spacing w:after="0" w:line="360" w:lineRule="auto"/>
              <w:jc w:val="center"/>
              <w:rPr>
                <w:rFonts w:ascii="Arial" w:hAnsi="Arial" w:cs="Arial"/>
                <w:sz w:val="24"/>
                <w:szCs w:val="24"/>
              </w:rPr>
            </w:pPr>
            <w:r w:rsidRPr="00462A04">
              <w:rPr>
                <w:rFonts w:ascii="Arial" w:hAnsi="Arial" w:cs="Arial"/>
                <w:sz w:val="24"/>
                <w:szCs w:val="20"/>
              </w:rPr>
              <w:t>15</w:t>
            </w:r>
          </w:p>
        </w:tc>
        <w:tc>
          <w:tcPr>
            <w:tcW w:w="1304" w:type="dxa"/>
            <w:shd w:val="clear" w:color="auto" w:fill="D9D9D9" w:themeFill="background1" w:themeFillShade="D9"/>
          </w:tcPr>
          <w:p w14:paraId="5361FD7A"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999.1</w:t>
            </w:r>
          </w:p>
        </w:tc>
        <w:tc>
          <w:tcPr>
            <w:tcW w:w="1304" w:type="dxa"/>
            <w:shd w:val="clear" w:color="auto" w:fill="D9D9D9" w:themeFill="background1" w:themeFillShade="D9"/>
          </w:tcPr>
          <w:p w14:paraId="7146035D"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4186</w:t>
            </w:r>
          </w:p>
        </w:tc>
        <w:tc>
          <w:tcPr>
            <w:tcW w:w="1247" w:type="dxa"/>
            <w:shd w:val="clear" w:color="auto" w:fill="D9D9D9" w:themeFill="background1" w:themeFillShade="D9"/>
          </w:tcPr>
          <w:p w14:paraId="25FC0305"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0.589</w:t>
            </w:r>
          </w:p>
        </w:tc>
        <w:tc>
          <w:tcPr>
            <w:tcW w:w="1417" w:type="dxa"/>
            <w:shd w:val="clear" w:color="auto" w:fill="D9D9D9" w:themeFill="background1" w:themeFillShade="D9"/>
          </w:tcPr>
          <w:p w14:paraId="500C9096" w14:textId="77777777" w:rsidR="00A33594" w:rsidRPr="00BD1C9B"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0.141 x10</w:t>
            </w:r>
            <w:r>
              <w:rPr>
                <w:rFonts w:ascii="Arial" w:hAnsi="Arial" w:cs="Arial"/>
                <w:sz w:val="24"/>
                <w:szCs w:val="24"/>
                <w:vertAlign w:val="superscript"/>
              </w:rPr>
              <w:t>-6</w:t>
            </w:r>
          </w:p>
        </w:tc>
        <w:tc>
          <w:tcPr>
            <w:tcW w:w="1417" w:type="dxa"/>
            <w:shd w:val="clear" w:color="auto" w:fill="D9D9D9" w:themeFill="background1" w:themeFillShade="D9"/>
          </w:tcPr>
          <w:p w14:paraId="0D13A60F" w14:textId="77777777" w:rsidR="00A33594" w:rsidRPr="00371A3B"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1.138 x10</w:t>
            </w:r>
            <w:r>
              <w:rPr>
                <w:rFonts w:ascii="Arial" w:hAnsi="Arial" w:cs="Arial"/>
                <w:sz w:val="24"/>
                <w:szCs w:val="24"/>
                <w:vertAlign w:val="superscript"/>
              </w:rPr>
              <w:t>-3</w:t>
            </w:r>
          </w:p>
        </w:tc>
        <w:tc>
          <w:tcPr>
            <w:tcW w:w="1417" w:type="dxa"/>
            <w:shd w:val="clear" w:color="auto" w:fill="D9D9D9" w:themeFill="background1" w:themeFillShade="D9"/>
          </w:tcPr>
          <w:p w14:paraId="45D63F94" w14:textId="77777777" w:rsidR="00A33594" w:rsidRPr="00AC07B6"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1.139 x10</w:t>
            </w:r>
            <w:r>
              <w:rPr>
                <w:rFonts w:ascii="Arial" w:hAnsi="Arial" w:cs="Arial"/>
                <w:sz w:val="24"/>
                <w:szCs w:val="24"/>
                <w:vertAlign w:val="superscript"/>
              </w:rPr>
              <w:t>-6</w:t>
            </w:r>
          </w:p>
        </w:tc>
      </w:tr>
      <w:tr w:rsidR="00A33594" w14:paraId="40644E37" w14:textId="77777777" w:rsidTr="006F7A8D">
        <w:tc>
          <w:tcPr>
            <w:tcW w:w="1247" w:type="dxa"/>
          </w:tcPr>
          <w:p w14:paraId="29DC0DED" w14:textId="77777777" w:rsidR="00A33594" w:rsidRPr="00462A04" w:rsidRDefault="00A33594" w:rsidP="006F7A8D">
            <w:pPr>
              <w:spacing w:after="0" w:line="360" w:lineRule="auto"/>
              <w:jc w:val="center"/>
              <w:rPr>
                <w:rFonts w:ascii="Arial" w:hAnsi="Arial" w:cs="Arial"/>
                <w:sz w:val="24"/>
                <w:szCs w:val="24"/>
              </w:rPr>
            </w:pPr>
            <w:r w:rsidRPr="00462A04">
              <w:rPr>
                <w:rFonts w:ascii="Arial" w:hAnsi="Arial" w:cs="Arial"/>
                <w:sz w:val="24"/>
                <w:szCs w:val="20"/>
              </w:rPr>
              <w:t>20</w:t>
            </w:r>
          </w:p>
        </w:tc>
        <w:tc>
          <w:tcPr>
            <w:tcW w:w="1304" w:type="dxa"/>
          </w:tcPr>
          <w:p w14:paraId="7A0F0493"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998.0</w:t>
            </w:r>
          </w:p>
        </w:tc>
        <w:tc>
          <w:tcPr>
            <w:tcW w:w="1304" w:type="dxa"/>
          </w:tcPr>
          <w:p w14:paraId="2D2F868C"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4182</w:t>
            </w:r>
          </w:p>
        </w:tc>
        <w:tc>
          <w:tcPr>
            <w:tcW w:w="1247" w:type="dxa"/>
          </w:tcPr>
          <w:p w14:paraId="1349682D"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0.598</w:t>
            </w:r>
          </w:p>
        </w:tc>
        <w:tc>
          <w:tcPr>
            <w:tcW w:w="1417" w:type="dxa"/>
          </w:tcPr>
          <w:p w14:paraId="022E4C7C" w14:textId="77777777" w:rsidR="00A33594" w:rsidRPr="00BD1C9B"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0.143 x10</w:t>
            </w:r>
            <w:r>
              <w:rPr>
                <w:rFonts w:ascii="Arial" w:hAnsi="Arial" w:cs="Arial"/>
                <w:sz w:val="24"/>
                <w:szCs w:val="24"/>
                <w:vertAlign w:val="superscript"/>
              </w:rPr>
              <w:t>-6</w:t>
            </w:r>
          </w:p>
        </w:tc>
        <w:tc>
          <w:tcPr>
            <w:tcW w:w="1417" w:type="dxa"/>
          </w:tcPr>
          <w:p w14:paraId="4538E51F" w14:textId="77777777" w:rsidR="00A33594" w:rsidRPr="00371A3B"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1.002 x10</w:t>
            </w:r>
            <w:r>
              <w:rPr>
                <w:rFonts w:ascii="Arial" w:hAnsi="Arial" w:cs="Arial"/>
                <w:sz w:val="24"/>
                <w:szCs w:val="24"/>
                <w:vertAlign w:val="superscript"/>
              </w:rPr>
              <w:t>-3</w:t>
            </w:r>
          </w:p>
        </w:tc>
        <w:tc>
          <w:tcPr>
            <w:tcW w:w="1417" w:type="dxa"/>
          </w:tcPr>
          <w:p w14:paraId="32BAB952" w14:textId="77777777" w:rsidR="00A33594" w:rsidRPr="00AC07B6"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1.004 x10</w:t>
            </w:r>
            <w:r>
              <w:rPr>
                <w:rFonts w:ascii="Arial" w:hAnsi="Arial" w:cs="Arial"/>
                <w:sz w:val="24"/>
                <w:szCs w:val="24"/>
                <w:vertAlign w:val="superscript"/>
              </w:rPr>
              <w:t>-6</w:t>
            </w:r>
          </w:p>
        </w:tc>
      </w:tr>
      <w:tr w:rsidR="00A33594" w14:paraId="1ABFDD8C" w14:textId="77777777" w:rsidTr="006F7A8D">
        <w:tc>
          <w:tcPr>
            <w:tcW w:w="1247" w:type="dxa"/>
            <w:shd w:val="clear" w:color="auto" w:fill="D9D9D9" w:themeFill="background1" w:themeFillShade="D9"/>
          </w:tcPr>
          <w:p w14:paraId="63195C22" w14:textId="77777777" w:rsidR="00A33594" w:rsidRPr="00462A04" w:rsidRDefault="00A33594" w:rsidP="006F7A8D">
            <w:pPr>
              <w:spacing w:after="0" w:line="360" w:lineRule="auto"/>
              <w:jc w:val="center"/>
              <w:rPr>
                <w:rFonts w:ascii="Arial" w:hAnsi="Arial" w:cs="Arial"/>
                <w:sz w:val="24"/>
                <w:szCs w:val="24"/>
              </w:rPr>
            </w:pPr>
            <w:r w:rsidRPr="00462A04">
              <w:rPr>
                <w:rFonts w:ascii="Arial" w:hAnsi="Arial" w:cs="Arial"/>
                <w:sz w:val="24"/>
                <w:szCs w:val="20"/>
              </w:rPr>
              <w:t>25</w:t>
            </w:r>
          </w:p>
        </w:tc>
        <w:tc>
          <w:tcPr>
            <w:tcW w:w="1304" w:type="dxa"/>
            <w:shd w:val="clear" w:color="auto" w:fill="D9D9D9" w:themeFill="background1" w:themeFillShade="D9"/>
          </w:tcPr>
          <w:p w14:paraId="5EF0817B"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997.0</w:t>
            </w:r>
          </w:p>
        </w:tc>
        <w:tc>
          <w:tcPr>
            <w:tcW w:w="1304" w:type="dxa"/>
            <w:shd w:val="clear" w:color="auto" w:fill="D9D9D9" w:themeFill="background1" w:themeFillShade="D9"/>
          </w:tcPr>
          <w:p w14:paraId="4BA4328F"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4180</w:t>
            </w:r>
          </w:p>
        </w:tc>
        <w:tc>
          <w:tcPr>
            <w:tcW w:w="1247" w:type="dxa"/>
            <w:shd w:val="clear" w:color="auto" w:fill="D9D9D9" w:themeFill="background1" w:themeFillShade="D9"/>
          </w:tcPr>
          <w:p w14:paraId="753480D9"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0.607</w:t>
            </w:r>
          </w:p>
        </w:tc>
        <w:tc>
          <w:tcPr>
            <w:tcW w:w="1417" w:type="dxa"/>
            <w:shd w:val="clear" w:color="auto" w:fill="D9D9D9" w:themeFill="background1" w:themeFillShade="D9"/>
          </w:tcPr>
          <w:p w14:paraId="7A3FEA0F" w14:textId="77777777" w:rsidR="00A33594" w:rsidRPr="00BD1C9B"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0.145 x10</w:t>
            </w:r>
            <w:r>
              <w:rPr>
                <w:rFonts w:ascii="Arial" w:hAnsi="Arial" w:cs="Arial"/>
                <w:sz w:val="24"/>
                <w:szCs w:val="24"/>
                <w:vertAlign w:val="superscript"/>
              </w:rPr>
              <w:t>-6</w:t>
            </w:r>
          </w:p>
        </w:tc>
        <w:tc>
          <w:tcPr>
            <w:tcW w:w="1417" w:type="dxa"/>
            <w:shd w:val="clear" w:color="auto" w:fill="D9D9D9" w:themeFill="background1" w:themeFillShade="D9"/>
          </w:tcPr>
          <w:p w14:paraId="01032A94" w14:textId="77777777" w:rsidR="00A33594" w:rsidRPr="00371A3B"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0.891 x10</w:t>
            </w:r>
            <w:r>
              <w:rPr>
                <w:rFonts w:ascii="Arial" w:hAnsi="Arial" w:cs="Arial"/>
                <w:sz w:val="24"/>
                <w:szCs w:val="24"/>
                <w:vertAlign w:val="superscript"/>
              </w:rPr>
              <w:t>-3</w:t>
            </w:r>
          </w:p>
        </w:tc>
        <w:tc>
          <w:tcPr>
            <w:tcW w:w="1417" w:type="dxa"/>
            <w:shd w:val="clear" w:color="auto" w:fill="D9D9D9" w:themeFill="background1" w:themeFillShade="D9"/>
          </w:tcPr>
          <w:p w14:paraId="71851D3F" w14:textId="77777777" w:rsidR="00A33594" w:rsidRPr="00AC07B6"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0.894 x10</w:t>
            </w:r>
            <w:r>
              <w:rPr>
                <w:rFonts w:ascii="Arial" w:hAnsi="Arial" w:cs="Arial"/>
                <w:sz w:val="24"/>
                <w:szCs w:val="24"/>
                <w:vertAlign w:val="superscript"/>
              </w:rPr>
              <w:t>-6</w:t>
            </w:r>
          </w:p>
        </w:tc>
      </w:tr>
      <w:tr w:rsidR="00A33594" w14:paraId="65E2A1A5" w14:textId="77777777" w:rsidTr="006F7A8D">
        <w:tc>
          <w:tcPr>
            <w:tcW w:w="1247" w:type="dxa"/>
          </w:tcPr>
          <w:p w14:paraId="4DA2F2D7" w14:textId="77777777" w:rsidR="00A33594" w:rsidRPr="00462A04" w:rsidRDefault="00A33594" w:rsidP="006F7A8D">
            <w:pPr>
              <w:spacing w:after="0" w:line="360" w:lineRule="auto"/>
              <w:jc w:val="center"/>
              <w:rPr>
                <w:rFonts w:ascii="Arial" w:hAnsi="Arial" w:cs="Arial"/>
                <w:sz w:val="24"/>
                <w:szCs w:val="24"/>
              </w:rPr>
            </w:pPr>
            <w:r w:rsidRPr="00462A04">
              <w:rPr>
                <w:rFonts w:ascii="Arial" w:hAnsi="Arial" w:cs="Arial"/>
                <w:sz w:val="24"/>
                <w:szCs w:val="20"/>
              </w:rPr>
              <w:lastRenderedPageBreak/>
              <w:t>30</w:t>
            </w:r>
          </w:p>
        </w:tc>
        <w:tc>
          <w:tcPr>
            <w:tcW w:w="1304" w:type="dxa"/>
          </w:tcPr>
          <w:p w14:paraId="7F4AF7AC"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996.0</w:t>
            </w:r>
          </w:p>
        </w:tc>
        <w:tc>
          <w:tcPr>
            <w:tcW w:w="1304" w:type="dxa"/>
          </w:tcPr>
          <w:p w14:paraId="7A0C6BF4"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4178</w:t>
            </w:r>
          </w:p>
        </w:tc>
        <w:tc>
          <w:tcPr>
            <w:tcW w:w="1247" w:type="dxa"/>
          </w:tcPr>
          <w:p w14:paraId="49967430" w14:textId="77777777" w:rsidR="00A33594" w:rsidRPr="00462A04" w:rsidRDefault="00A33594" w:rsidP="006F7A8D">
            <w:pPr>
              <w:spacing w:after="0" w:line="360" w:lineRule="auto"/>
              <w:jc w:val="center"/>
              <w:rPr>
                <w:rFonts w:ascii="Arial" w:hAnsi="Arial" w:cs="Arial"/>
                <w:sz w:val="24"/>
                <w:szCs w:val="24"/>
              </w:rPr>
            </w:pPr>
            <w:r>
              <w:rPr>
                <w:rFonts w:ascii="Arial" w:hAnsi="Arial" w:cs="Arial"/>
                <w:sz w:val="24"/>
                <w:szCs w:val="24"/>
              </w:rPr>
              <w:t>0.615</w:t>
            </w:r>
          </w:p>
        </w:tc>
        <w:tc>
          <w:tcPr>
            <w:tcW w:w="1417" w:type="dxa"/>
          </w:tcPr>
          <w:p w14:paraId="2BF43BB7" w14:textId="77777777" w:rsidR="00A33594" w:rsidRPr="00BD1C9B"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0.147 x10</w:t>
            </w:r>
            <w:r>
              <w:rPr>
                <w:rFonts w:ascii="Arial" w:hAnsi="Arial" w:cs="Arial"/>
                <w:sz w:val="24"/>
                <w:szCs w:val="24"/>
                <w:vertAlign w:val="superscript"/>
              </w:rPr>
              <w:t>-6</w:t>
            </w:r>
          </w:p>
        </w:tc>
        <w:tc>
          <w:tcPr>
            <w:tcW w:w="1417" w:type="dxa"/>
          </w:tcPr>
          <w:p w14:paraId="53A3B2FF" w14:textId="77777777" w:rsidR="00A33594" w:rsidRPr="00B81EB5"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0.798 x10</w:t>
            </w:r>
            <w:r>
              <w:rPr>
                <w:rFonts w:ascii="Arial" w:hAnsi="Arial" w:cs="Arial"/>
                <w:sz w:val="24"/>
                <w:szCs w:val="24"/>
                <w:vertAlign w:val="superscript"/>
              </w:rPr>
              <w:t>-3</w:t>
            </w:r>
          </w:p>
        </w:tc>
        <w:tc>
          <w:tcPr>
            <w:tcW w:w="1417" w:type="dxa"/>
          </w:tcPr>
          <w:p w14:paraId="4A16C078" w14:textId="77777777" w:rsidR="00A33594" w:rsidRPr="00AC07B6" w:rsidRDefault="00A33594" w:rsidP="006F7A8D">
            <w:pPr>
              <w:spacing w:after="0" w:line="360" w:lineRule="auto"/>
              <w:jc w:val="center"/>
              <w:rPr>
                <w:rFonts w:ascii="Arial" w:hAnsi="Arial" w:cs="Arial"/>
                <w:sz w:val="24"/>
                <w:szCs w:val="24"/>
                <w:vertAlign w:val="superscript"/>
              </w:rPr>
            </w:pPr>
            <w:r>
              <w:rPr>
                <w:rFonts w:ascii="Arial" w:hAnsi="Arial" w:cs="Arial"/>
                <w:sz w:val="24"/>
                <w:szCs w:val="24"/>
              </w:rPr>
              <w:t>0.801 x10</w:t>
            </w:r>
            <w:r>
              <w:rPr>
                <w:rFonts w:ascii="Arial" w:hAnsi="Arial" w:cs="Arial"/>
                <w:sz w:val="24"/>
                <w:szCs w:val="24"/>
                <w:vertAlign w:val="superscript"/>
              </w:rPr>
              <w:t>-6</w:t>
            </w:r>
          </w:p>
        </w:tc>
      </w:tr>
    </w:tbl>
    <w:p w14:paraId="7E391889" w14:textId="77777777" w:rsidR="00A33594" w:rsidRPr="00AE1E8D" w:rsidRDefault="00A33594" w:rsidP="00A33594">
      <w:pPr>
        <w:spacing w:line="360" w:lineRule="auto"/>
        <w:jc w:val="both"/>
        <w:rPr>
          <w:rFonts w:ascii="Arial" w:hAnsi="Arial" w:cs="Arial"/>
          <w:sz w:val="20"/>
          <w:szCs w:val="20"/>
        </w:rPr>
      </w:pPr>
      <w:r w:rsidRPr="001B4D36">
        <w:rPr>
          <w:rFonts w:ascii="Cambria Math" w:hAnsi="Cambria Math" w:cs="Arial"/>
          <w:sz w:val="28"/>
          <w:szCs w:val="26"/>
        </w:rPr>
        <w:t>*</w:t>
      </w:r>
      <w:r>
        <w:rPr>
          <w:rFonts w:ascii="Arial" w:hAnsi="Arial" w:cs="Arial"/>
          <w:sz w:val="20"/>
          <w:szCs w:val="20"/>
        </w:rPr>
        <w:t xml:space="preserve"> </w:t>
      </w:r>
      <w:r w:rsidRPr="00560B36">
        <w:rPr>
          <w:rFonts w:ascii="Arial" w:hAnsi="Arial" w:cs="Arial"/>
          <w:sz w:val="20"/>
          <w:szCs w:val="20"/>
        </w:rPr>
        <w:t xml:space="preserve">La viscosidad cinemática </w:t>
      </w:r>
      <w:r w:rsidRPr="00560B36">
        <w:rPr>
          <w:rFonts w:ascii="Cambria Math" w:hAnsi="Cambria Math" w:cs="Arial"/>
          <w:sz w:val="26"/>
          <w:szCs w:val="26"/>
        </w:rPr>
        <w:t>ν</w:t>
      </w:r>
      <w:r w:rsidRPr="00560B36">
        <w:rPr>
          <w:rFonts w:ascii="Arial" w:hAnsi="Arial" w:cs="Arial"/>
          <w:sz w:val="26"/>
          <w:szCs w:val="26"/>
        </w:rPr>
        <w:t xml:space="preserve"> </w:t>
      </w:r>
      <w:r w:rsidRPr="00560B36">
        <w:rPr>
          <w:rFonts w:ascii="Arial" w:hAnsi="Arial" w:cs="Arial"/>
          <w:sz w:val="20"/>
          <w:szCs w:val="20"/>
        </w:rPr>
        <w:t xml:space="preserve">y la difusividad </w:t>
      </w:r>
      <w:r w:rsidRPr="00560B36">
        <w:rPr>
          <w:rFonts w:ascii="Cambria Math" w:hAnsi="Cambria Math" w:cs="Arial"/>
          <w:sz w:val="26"/>
          <w:szCs w:val="26"/>
        </w:rPr>
        <w:t>α</w:t>
      </w:r>
      <w:r w:rsidRPr="00560B36">
        <w:rPr>
          <w:rFonts w:ascii="Arial" w:hAnsi="Arial" w:cs="Arial"/>
          <w:sz w:val="20"/>
          <w:szCs w:val="20"/>
        </w:rPr>
        <w:t xml:space="preserve"> se calcularon a partir de sus definiciones.</w:t>
      </w:r>
    </w:p>
    <w:p w14:paraId="0EA1D2FE" w14:textId="0DEDD764" w:rsidR="00A33594" w:rsidRDefault="006F7A8D" w:rsidP="006F7A8D">
      <w:pPr>
        <w:spacing w:after="0" w:line="360" w:lineRule="auto"/>
        <w:jc w:val="both"/>
        <w:rPr>
          <w:rFonts w:ascii="Arial" w:hAnsi="Arial" w:cs="Arial"/>
          <w:sz w:val="24"/>
          <w:szCs w:val="24"/>
        </w:rPr>
      </w:pPr>
      <w:r w:rsidRPr="006F7A8D">
        <w:rPr>
          <w:rFonts w:ascii="Arial" w:hAnsi="Arial" w:cs="Arial"/>
          <w:sz w:val="24"/>
          <w:szCs w:val="24"/>
        </w:rPr>
        <w:t xml:space="preserve">donde A y P son el área de la superficie y el perímetro de la placa. Se utilizaron las correlaciones de McAdams </w:t>
      </w:r>
      <w:r w:rsidR="007B6FA2">
        <w:rPr>
          <w:rFonts w:ascii="Arial" w:hAnsi="Arial" w:cs="Arial"/>
          <w:sz w:val="24"/>
          <w:szCs w:val="24"/>
        </w:rPr>
        <w:t>para calcular NuL de la pared</w:t>
      </w:r>
      <w:r w:rsidRPr="006F7A8D">
        <w:rPr>
          <w:rFonts w:ascii="Arial" w:hAnsi="Arial" w:cs="Arial"/>
          <w:sz w:val="24"/>
          <w:szCs w:val="24"/>
        </w:rPr>
        <w:t xml:space="preserve"> inferior y superior de</w:t>
      </w:r>
      <w:r w:rsidR="000C54A3">
        <w:rPr>
          <w:rFonts w:ascii="Arial" w:hAnsi="Arial" w:cs="Arial"/>
          <w:sz w:val="24"/>
          <w:szCs w:val="24"/>
        </w:rPr>
        <w:t>l</w:t>
      </w:r>
      <w:r w:rsidRPr="006F7A8D">
        <w:rPr>
          <w:rFonts w:ascii="Arial" w:hAnsi="Arial" w:cs="Arial"/>
          <w:sz w:val="24"/>
          <w:szCs w:val="24"/>
        </w:rPr>
        <w:t xml:space="preserve"> depósito. </w:t>
      </w:r>
      <w:r>
        <w:rPr>
          <w:rFonts w:ascii="Arial" w:hAnsi="Arial" w:cs="Arial"/>
          <w:sz w:val="24"/>
          <w:szCs w:val="24"/>
        </w:rPr>
        <w:t>El número de Nusselt para una superficie caliente orientada hacia arriba es igual a,</w:t>
      </w:r>
    </w:p>
    <w:p w14:paraId="28B54B30" w14:textId="10182B2D" w:rsidR="006F7A8D" w:rsidRPr="006F7A8D" w:rsidRDefault="00E13C8F" w:rsidP="00D4028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L</m:t>
              </m:r>
            </m:sub>
          </m:sSub>
          <m:r>
            <m:rPr>
              <m:sty m:val="p"/>
            </m:rPr>
            <w:rPr>
              <w:rFonts w:ascii="Cambria Math" w:hAnsi="Cambria Math" w:cs="Arial"/>
              <w:sz w:val="26"/>
              <w:szCs w:val="26"/>
            </w:rPr>
            <m:t>=0.54</m:t>
          </m:r>
          <m:sSup>
            <m:sSupPr>
              <m:ctrlPr>
                <w:rPr>
                  <w:rFonts w:ascii="Cambria Math" w:hAnsi="Cambria Math" w:cs="Arial"/>
                  <w:sz w:val="26"/>
                  <w:szCs w:val="26"/>
                </w:rPr>
              </m:ctrlPr>
            </m:sSupPr>
            <m:e>
              <m:d>
                <m:dPr>
                  <m:ctrlPr>
                    <w:rPr>
                      <w:rFonts w:ascii="Cambria Math" w:hAnsi="Cambria Math" w:cs="Arial"/>
                      <w:sz w:val="26"/>
                      <w:szCs w:val="26"/>
                    </w:rPr>
                  </m:ctrlPr>
                </m:dPr>
                <m:e>
                  <m:sSub>
                    <m:sSubPr>
                      <m:ctrlPr>
                        <w:rPr>
                          <w:rFonts w:ascii="Cambria Math" w:hAnsi="Cambria Math" w:cs="Arial"/>
                          <w:sz w:val="26"/>
                          <w:szCs w:val="26"/>
                        </w:rPr>
                      </m:ctrlPr>
                    </m:sSubPr>
                    <m:e>
                      <m:r>
                        <m:rPr>
                          <m:sty m:val="p"/>
                        </m:rPr>
                        <w:rPr>
                          <w:rFonts w:ascii="Cambria Math" w:hAnsi="Cambria Math" w:cs="Arial"/>
                          <w:sz w:val="26"/>
                          <w:szCs w:val="26"/>
                        </w:rPr>
                        <m:t>Gr</m:t>
                      </m:r>
                    </m:e>
                    <m:sub>
                      <m:r>
                        <m:rPr>
                          <m:sty m:val="p"/>
                        </m:rPr>
                        <w:rPr>
                          <w:rFonts w:ascii="Cambria Math" w:hAnsi="Cambria Math" w:cs="Arial"/>
                          <w:sz w:val="26"/>
                          <w:szCs w:val="26"/>
                        </w:rPr>
                        <m:t>L</m:t>
                      </m:r>
                    </m:sub>
                  </m:sSub>
                  <m:r>
                    <m:rPr>
                      <m:sty m:val="p"/>
                    </m:rPr>
                    <w:rPr>
                      <w:rFonts w:ascii="Cambria Math" w:hAnsi="Cambria Math" w:cs="Arial"/>
                      <w:sz w:val="26"/>
                      <w:szCs w:val="26"/>
                    </w:rPr>
                    <m:t>∙Pr</m:t>
                  </m:r>
                </m:e>
              </m:d>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4</m:t>
                  </m:r>
                </m:den>
              </m:f>
            </m:sup>
          </m:sSup>
          <m:sSup>
            <m:sSupPr>
              <m:ctrlPr>
                <w:rPr>
                  <w:rFonts w:ascii="Cambria Math" w:hAnsi="Cambria Math" w:cs="Arial"/>
                  <w:sz w:val="26"/>
                  <w:szCs w:val="26"/>
                </w:rPr>
              </m:ctrlPr>
            </m:sSupPr>
            <m:e>
              <m:d>
                <m:dPr>
                  <m:ctrlPr>
                    <w:rPr>
                      <w:rFonts w:ascii="Cambria Math" w:hAnsi="Cambria Math" w:cs="Arial"/>
                      <w:sz w:val="26"/>
                      <w:szCs w:val="26"/>
                    </w:rPr>
                  </m:ctrlPr>
                </m:dPr>
                <m:e>
                  <m:f>
                    <m:fPr>
                      <m:ctrlPr>
                        <w:rPr>
                          <w:rFonts w:ascii="Cambria Math" w:hAnsi="Cambria Math" w:cs="Arial"/>
                          <w:sz w:val="26"/>
                          <w:szCs w:val="26"/>
                        </w:rPr>
                      </m:ctrlPr>
                    </m:fPr>
                    <m:num>
                      <m:r>
                        <m:rPr>
                          <m:sty m:val="p"/>
                        </m:rPr>
                        <w:rPr>
                          <w:rFonts w:ascii="Cambria Math" w:hAnsi="Cambria Math" w:cs="Arial"/>
                          <w:sz w:val="26"/>
                          <w:szCs w:val="26"/>
                        </w:rPr>
                        <m:t>Pr</m:t>
                      </m:r>
                    </m:num>
                    <m:den>
                      <m:sSub>
                        <m:sSubPr>
                          <m:ctrlPr>
                            <w:rPr>
                              <w:rFonts w:ascii="Cambria Math" w:hAnsi="Cambria Math" w:cs="Arial"/>
                              <w:sz w:val="26"/>
                              <w:szCs w:val="26"/>
                            </w:rPr>
                          </m:ctrlPr>
                        </m:sSubPr>
                        <m:e>
                          <m:r>
                            <m:rPr>
                              <m:sty m:val="p"/>
                            </m:rPr>
                            <w:rPr>
                              <w:rFonts w:ascii="Cambria Math" w:hAnsi="Cambria Math" w:cs="Arial"/>
                              <w:sz w:val="26"/>
                              <w:szCs w:val="26"/>
                            </w:rPr>
                            <m:t>Pr</m:t>
                          </m:r>
                        </m:e>
                        <m:sub>
                          <m:r>
                            <m:rPr>
                              <m:sty m:val="p"/>
                            </m:rPr>
                            <w:rPr>
                              <w:rFonts w:ascii="Cambria Math" w:hAnsi="Cambria Math" w:cs="Arial"/>
                              <w:sz w:val="26"/>
                              <w:szCs w:val="26"/>
                            </w:rPr>
                            <m:t>S</m:t>
                          </m:r>
                        </m:sub>
                      </m:sSub>
                    </m:den>
                  </m:f>
                </m:e>
              </m:d>
            </m:e>
            <m:sup>
              <m:r>
                <m:rPr>
                  <m:sty m:val="p"/>
                </m:rPr>
                <w:rPr>
                  <w:rFonts w:ascii="Cambria Math" w:hAnsi="Cambria Math" w:cs="Arial"/>
                  <w:sz w:val="26"/>
                  <w:szCs w:val="26"/>
                </w:rPr>
                <m:t>0.25</m:t>
              </m:r>
            </m:sup>
          </m:sSup>
          <m:r>
            <m:rPr>
              <m:sty m:val="p"/>
            </m:rPr>
            <w:rPr>
              <w:rFonts w:ascii="Cambria Math" w:hAnsi="Cambria Math" w:cs="Arial"/>
              <w:sz w:val="26"/>
              <w:szCs w:val="26"/>
            </w:rPr>
            <m:t>=0.54</m:t>
          </m:r>
          <m:sSup>
            <m:sSupPr>
              <m:ctrlPr>
                <w:rPr>
                  <w:rFonts w:ascii="Cambria Math" w:hAnsi="Cambria Math" w:cs="Arial"/>
                  <w:sz w:val="26"/>
                  <w:szCs w:val="26"/>
                </w:rPr>
              </m:ctrlPr>
            </m:sSupPr>
            <m:e>
              <m:d>
                <m:dPr>
                  <m:begChr m:val="["/>
                  <m:endChr m:val="]"/>
                  <m:ctrlPr>
                    <w:rPr>
                      <w:rFonts w:ascii="Cambria Math" w:hAnsi="Cambria Math" w:cs="Arial"/>
                      <w:sz w:val="26"/>
                      <w:szCs w:val="26"/>
                    </w:rPr>
                  </m:ctrlPr>
                </m:dPr>
                <m:e>
                  <m:d>
                    <m:dPr>
                      <m:ctrlPr>
                        <w:rPr>
                          <w:rFonts w:ascii="Cambria Math" w:hAnsi="Cambria Math" w:cs="Arial"/>
                          <w:sz w:val="26"/>
                          <w:szCs w:val="26"/>
                        </w:rPr>
                      </m:ctrlPr>
                    </m:dPr>
                    <m:e>
                      <m:r>
                        <m:rPr>
                          <m:sty m:val="p"/>
                        </m:rPr>
                        <w:rPr>
                          <w:rFonts w:ascii="Cambria Math" w:hAnsi="Cambria Math" w:cs="Arial"/>
                          <w:sz w:val="26"/>
                          <w:szCs w:val="26"/>
                        </w:rPr>
                        <m:t>337.265x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e>
                  </m:d>
                  <m:d>
                    <m:dPr>
                      <m:ctrlPr>
                        <w:rPr>
                          <w:rFonts w:ascii="Cambria Math" w:hAnsi="Cambria Math" w:cs="Arial"/>
                          <w:sz w:val="26"/>
                          <w:szCs w:val="26"/>
                        </w:rPr>
                      </m:ctrlPr>
                    </m:dPr>
                    <m:e>
                      <m:r>
                        <m:rPr>
                          <m:sty m:val="p"/>
                        </m:rPr>
                        <w:rPr>
                          <w:rFonts w:ascii="Cambria Math" w:hAnsi="Cambria Math" w:cs="Arial"/>
                          <w:sz w:val="26"/>
                          <w:szCs w:val="26"/>
                        </w:rPr>
                        <m:t>1.1506</m:t>
                      </m:r>
                    </m:e>
                  </m:d>
                </m:e>
              </m:d>
            </m:e>
            <m:sup>
              <m:r>
                <m:rPr>
                  <m:sty m:val="p"/>
                </m:rPr>
                <w:rPr>
                  <w:rFonts w:ascii="Cambria Math" w:hAnsi="Cambria Math" w:cs="Arial"/>
                  <w:sz w:val="26"/>
                  <w:szCs w:val="26"/>
                </w:rPr>
                <m:t>0.25</m:t>
              </m:r>
            </m:sup>
          </m:sSup>
          <m:r>
            <m:rPr>
              <m:sty m:val="p"/>
            </m:rPr>
            <w:rPr>
              <w:rFonts w:ascii="Cambria Math" w:hAnsi="Cambria Math" w:cs="Arial"/>
              <w:sz w:val="26"/>
              <w:szCs w:val="26"/>
            </w:rPr>
            <m:t>≅13.48</m:t>
          </m:r>
        </m:oMath>
      </m:oMathPara>
    </w:p>
    <w:p w14:paraId="761881D2" w14:textId="2E3F3915" w:rsidR="006F7A8D" w:rsidRDefault="006F7A8D" w:rsidP="002E39CA">
      <w:pPr>
        <w:spacing w:line="360" w:lineRule="auto"/>
        <w:jc w:val="center"/>
        <w:rPr>
          <w:rFonts w:ascii="Arial" w:hAnsi="Arial" w:cs="Arial"/>
          <w:sz w:val="24"/>
          <w:szCs w:val="24"/>
        </w:rPr>
      </w:pPr>
      <w:r>
        <w:rPr>
          <w:rFonts w:ascii="Arial" w:hAnsi="Arial" w:cs="Arial"/>
          <w:sz w:val="24"/>
          <w:szCs w:val="24"/>
        </w:rPr>
        <w:t>El número de Nusselt para una superficie</w:t>
      </w:r>
      <w:r w:rsidR="007B6FA2">
        <w:rPr>
          <w:rFonts w:ascii="Arial" w:hAnsi="Arial" w:cs="Arial"/>
          <w:sz w:val="24"/>
          <w:szCs w:val="24"/>
        </w:rPr>
        <w:t xml:space="preserve"> caliente orientada hacia abajo</w:t>
      </w:r>
      <w:r>
        <w:rPr>
          <w:rFonts w:ascii="Arial" w:hAnsi="Arial" w:cs="Arial"/>
          <w:sz w:val="24"/>
          <w:szCs w:val="24"/>
        </w:rPr>
        <w:t xml:space="preserve"> es igual a,</w:t>
      </w:r>
    </w:p>
    <w:p w14:paraId="742B5969" w14:textId="6E2E4DB0" w:rsidR="006F7A8D" w:rsidRPr="00AD7680" w:rsidRDefault="00E13C8F" w:rsidP="00D4028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L</m:t>
              </m:r>
            </m:sub>
          </m:sSub>
          <m:r>
            <m:rPr>
              <m:sty m:val="p"/>
            </m:rPr>
            <w:rPr>
              <w:rFonts w:ascii="Cambria Math" w:hAnsi="Cambria Math" w:cs="Arial"/>
              <w:sz w:val="26"/>
              <w:szCs w:val="26"/>
            </w:rPr>
            <m:t>=0.27</m:t>
          </m:r>
          <m:sSup>
            <m:sSupPr>
              <m:ctrlPr>
                <w:rPr>
                  <w:rFonts w:ascii="Cambria Math" w:hAnsi="Cambria Math" w:cs="Arial"/>
                  <w:sz w:val="26"/>
                  <w:szCs w:val="26"/>
                </w:rPr>
              </m:ctrlPr>
            </m:sSupPr>
            <m:e>
              <m:d>
                <m:dPr>
                  <m:ctrlPr>
                    <w:rPr>
                      <w:rFonts w:ascii="Cambria Math" w:hAnsi="Cambria Math" w:cs="Arial"/>
                      <w:sz w:val="26"/>
                      <w:szCs w:val="26"/>
                    </w:rPr>
                  </m:ctrlPr>
                </m:dPr>
                <m:e>
                  <m:sSub>
                    <m:sSubPr>
                      <m:ctrlPr>
                        <w:rPr>
                          <w:rFonts w:ascii="Cambria Math" w:hAnsi="Cambria Math" w:cs="Arial"/>
                          <w:sz w:val="26"/>
                          <w:szCs w:val="26"/>
                        </w:rPr>
                      </m:ctrlPr>
                    </m:sSubPr>
                    <m:e>
                      <m:r>
                        <m:rPr>
                          <m:sty m:val="p"/>
                        </m:rPr>
                        <w:rPr>
                          <w:rFonts w:ascii="Cambria Math" w:hAnsi="Cambria Math" w:cs="Arial"/>
                          <w:sz w:val="26"/>
                          <w:szCs w:val="26"/>
                        </w:rPr>
                        <m:t>Gr</m:t>
                      </m:r>
                    </m:e>
                    <m:sub>
                      <m:r>
                        <m:rPr>
                          <m:sty m:val="p"/>
                        </m:rPr>
                        <w:rPr>
                          <w:rFonts w:ascii="Cambria Math" w:hAnsi="Cambria Math" w:cs="Arial"/>
                          <w:sz w:val="26"/>
                          <w:szCs w:val="26"/>
                        </w:rPr>
                        <m:t>L</m:t>
                      </m:r>
                    </m:sub>
                  </m:sSub>
                  <m:r>
                    <m:rPr>
                      <m:sty m:val="p"/>
                    </m:rPr>
                    <w:rPr>
                      <w:rFonts w:ascii="Cambria Math" w:hAnsi="Cambria Math" w:cs="Arial"/>
                      <w:sz w:val="26"/>
                      <w:szCs w:val="26"/>
                    </w:rPr>
                    <m:t>∙Pr</m:t>
                  </m:r>
                </m:e>
              </m:d>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4</m:t>
                  </m:r>
                </m:den>
              </m:f>
            </m:sup>
          </m:sSup>
          <m:sSup>
            <m:sSupPr>
              <m:ctrlPr>
                <w:rPr>
                  <w:rFonts w:ascii="Cambria Math" w:hAnsi="Cambria Math" w:cs="Arial"/>
                  <w:sz w:val="26"/>
                  <w:szCs w:val="26"/>
                </w:rPr>
              </m:ctrlPr>
            </m:sSupPr>
            <m:e>
              <m:d>
                <m:dPr>
                  <m:ctrlPr>
                    <w:rPr>
                      <w:rFonts w:ascii="Cambria Math" w:hAnsi="Cambria Math" w:cs="Arial"/>
                      <w:sz w:val="26"/>
                      <w:szCs w:val="26"/>
                    </w:rPr>
                  </m:ctrlPr>
                </m:dPr>
                <m:e>
                  <m:f>
                    <m:fPr>
                      <m:ctrlPr>
                        <w:rPr>
                          <w:rFonts w:ascii="Cambria Math" w:hAnsi="Cambria Math" w:cs="Arial"/>
                          <w:sz w:val="26"/>
                          <w:szCs w:val="26"/>
                        </w:rPr>
                      </m:ctrlPr>
                    </m:fPr>
                    <m:num>
                      <m:r>
                        <m:rPr>
                          <m:sty m:val="p"/>
                        </m:rPr>
                        <w:rPr>
                          <w:rFonts w:ascii="Cambria Math" w:hAnsi="Cambria Math" w:cs="Arial"/>
                          <w:sz w:val="26"/>
                          <w:szCs w:val="26"/>
                        </w:rPr>
                        <m:t>Pr</m:t>
                      </m:r>
                    </m:num>
                    <m:den>
                      <m:sSub>
                        <m:sSubPr>
                          <m:ctrlPr>
                            <w:rPr>
                              <w:rFonts w:ascii="Cambria Math" w:hAnsi="Cambria Math" w:cs="Arial"/>
                              <w:sz w:val="26"/>
                              <w:szCs w:val="26"/>
                            </w:rPr>
                          </m:ctrlPr>
                        </m:sSubPr>
                        <m:e>
                          <m:r>
                            <m:rPr>
                              <m:sty m:val="p"/>
                            </m:rPr>
                            <w:rPr>
                              <w:rFonts w:ascii="Cambria Math" w:hAnsi="Cambria Math" w:cs="Arial"/>
                              <w:sz w:val="26"/>
                              <w:szCs w:val="26"/>
                            </w:rPr>
                            <m:t>Pr</m:t>
                          </m:r>
                        </m:e>
                        <m:sub>
                          <m:r>
                            <m:rPr>
                              <m:sty m:val="p"/>
                            </m:rPr>
                            <w:rPr>
                              <w:rFonts w:ascii="Cambria Math" w:hAnsi="Cambria Math" w:cs="Arial"/>
                              <w:sz w:val="26"/>
                              <w:szCs w:val="26"/>
                            </w:rPr>
                            <m:t>S</m:t>
                          </m:r>
                        </m:sub>
                      </m:sSub>
                    </m:den>
                  </m:f>
                </m:e>
              </m:d>
            </m:e>
            <m:sup>
              <m:r>
                <m:rPr>
                  <m:sty m:val="p"/>
                </m:rPr>
                <w:rPr>
                  <w:rFonts w:ascii="Cambria Math" w:hAnsi="Cambria Math" w:cs="Arial"/>
                  <w:sz w:val="26"/>
                  <w:szCs w:val="26"/>
                </w:rPr>
                <m:t>0.25</m:t>
              </m:r>
            </m:sup>
          </m:sSup>
          <m:r>
            <m:rPr>
              <m:sty m:val="p"/>
            </m:rPr>
            <w:rPr>
              <w:rFonts w:ascii="Cambria Math" w:hAnsi="Cambria Math" w:cs="Arial"/>
              <w:sz w:val="26"/>
              <w:szCs w:val="26"/>
            </w:rPr>
            <m:t>=0.54</m:t>
          </m:r>
          <m:sSup>
            <m:sSupPr>
              <m:ctrlPr>
                <w:rPr>
                  <w:rFonts w:ascii="Cambria Math" w:hAnsi="Cambria Math" w:cs="Arial"/>
                  <w:sz w:val="26"/>
                  <w:szCs w:val="26"/>
                </w:rPr>
              </m:ctrlPr>
            </m:sSupPr>
            <m:e>
              <m:d>
                <m:dPr>
                  <m:begChr m:val="["/>
                  <m:endChr m:val="]"/>
                  <m:ctrlPr>
                    <w:rPr>
                      <w:rFonts w:ascii="Cambria Math" w:hAnsi="Cambria Math" w:cs="Arial"/>
                      <w:sz w:val="26"/>
                      <w:szCs w:val="26"/>
                    </w:rPr>
                  </m:ctrlPr>
                </m:dPr>
                <m:e>
                  <m:d>
                    <m:dPr>
                      <m:ctrlPr>
                        <w:rPr>
                          <w:rFonts w:ascii="Cambria Math" w:hAnsi="Cambria Math" w:cs="Arial"/>
                          <w:sz w:val="26"/>
                          <w:szCs w:val="26"/>
                        </w:rPr>
                      </m:ctrlPr>
                    </m:dPr>
                    <m:e>
                      <m:r>
                        <m:rPr>
                          <m:sty m:val="p"/>
                        </m:rPr>
                        <w:rPr>
                          <w:rFonts w:ascii="Cambria Math" w:hAnsi="Cambria Math" w:cs="Arial"/>
                          <w:sz w:val="26"/>
                          <w:szCs w:val="26"/>
                        </w:rPr>
                        <m:t>337.265x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e>
                  </m:d>
                  <m:d>
                    <m:dPr>
                      <m:ctrlPr>
                        <w:rPr>
                          <w:rFonts w:ascii="Cambria Math" w:hAnsi="Cambria Math" w:cs="Arial"/>
                          <w:sz w:val="26"/>
                          <w:szCs w:val="26"/>
                        </w:rPr>
                      </m:ctrlPr>
                    </m:dPr>
                    <m:e>
                      <m:r>
                        <m:rPr>
                          <m:sty m:val="p"/>
                        </m:rPr>
                        <w:rPr>
                          <w:rFonts w:ascii="Cambria Math" w:hAnsi="Cambria Math" w:cs="Arial"/>
                          <w:sz w:val="26"/>
                          <w:szCs w:val="26"/>
                        </w:rPr>
                        <m:t>1.1506</m:t>
                      </m:r>
                    </m:e>
                  </m:d>
                </m:e>
              </m:d>
            </m:e>
            <m:sup>
              <m:r>
                <m:rPr>
                  <m:sty m:val="p"/>
                </m:rPr>
                <w:rPr>
                  <w:rFonts w:ascii="Cambria Math" w:hAnsi="Cambria Math" w:cs="Arial"/>
                  <w:sz w:val="26"/>
                  <w:szCs w:val="26"/>
                </w:rPr>
                <m:t>0.25</m:t>
              </m:r>
            </m:sup>
          </m:sSup>
          <m:r>
            <m:rPr>
              <m:sty m:val="p"/>
            </m:rPr>
            <w:rPr>
              <w:rFonts w:ascii="Cambria Math" w:hAnsi="Cambria Math" w:cs="Arial"/>
              <w:sz w:val="26"/>
              <w:szCs w:val="26"/>
            </w:rPr>
            <m:t>≅6.74</m:t>
          </m:r>
        </m:oMath>
      </m:oMathPara>
    </w:p>
    <w:p w14:paraId="01673E2B" w14:textId="476094CA" w:rsidR="00AD7680" w:rsidRDefault="00AD7680" w:rsidP="00D40286">
      <w:pPr>
        <w:spacing w:line="360" w:lineRule="auto"/>
        <w:jc w:val="both"/>
        <w:rPr>
          <w:rFonts w:ascii="Arial" w:hAnsi="Arial" w:cs="Arial"/>
          <w:sz w:val="24"/>
          <w:szCs w:val="24"/>
        </w:rPr>
      </w:pPr>
      <w:r>
        <w:rPr>
          <w:rFonts w:ascii="Arial" w:hAnsi="Arial" w:cs="Arial"/>
          <w:sz w:val="24"/>
          <w:szCs w:val="24"/>
        </w:rPr>
        <w:t>Los coeficientes promedio de convección para las placas horizontales</w:t>
      </w:r>
      <w:r w:rsidR="00AD1561">
        <w:rPr>
          <w:rFonts w:ascii="Arial" w:hAnsi="Arial" w:cs="Arial"/>
          <w:sz w:val="24"/>
          <w:szCs w:val="24"/>
        </w:rPr>
        <w:t xml:space="preserve"> internas</w:t>
      </w:r>
      <w:r>
        <w:rPr>
          <w:rFonts w:ascii="Arial" w:hAnsi="Arial" w:cs="Arial"/>
          <w:sz w:val="24"/>
          <w:szCs w:val="24"/>
        </w:rPr>
        <w:t>, inferior y superior, son respectivamente,</w:t>
      </w:r>
    </w:p>
    <w:p w14:paraId="11758CE4" w14:textId="30EB635A" w:rsidR="00AD7680" w:rsidRPr="00AD7680" w:rsidRDefault="00E13C8F" w:rsidP="00D4028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h</m:t>
                  </m:r>
                </m:e>
              </m:acc>
            </m:e>
            <m:sub>
              <m:r>
                <m:rPr>
                  <m:sty m:val="p"/>
                </m:rPr>
                <w:rPr>
                  <w:rFonts w:ascii="Cambria Math" w:hAnsi="Cambria Math" w:cs="Arial"/>
                  <w:sz w:val="26"/>
                  <w:szCs w:val="26"/>
                </w:rPr>
                <m:t>2_hi</m:t>
              </m:r>
            </m:sub>
          </m:sSub>
          <m:r>
            <m:rPr>
              <m:sty m:val="p"/>
            </m:rPr>
            <w:rPr>
              <w:rFonts w:ascii="Cambria Math" w:hAnsi="Cambria Math" w:cs="Arial"/>
              <w:sz w:val="26"/>
              <w:szCs w:val="26"/>
            </w:rPr>
            <m:t>=</m:t>
          </m:r>
          <m:f>
            <m:fPr>
              <m:ctrlPr>
                <w:rPr>
                  <w:rFonts w:ascii="Cambria Math" w:hAnsi="Cambria Math" w:cs="Arial"/>
                  <w:sz w:val="26"/>
                  <w:szCs w:val="26"/>
                </w:rPr>
              </m:ctrlPr>
            </m:fPr>
            <m:num>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L</m:t>
                  </m:r>
                </m:sub>
              </m:sSub>
              <m:r>
                <m:rPr>
                  <m:sty m:val="p"/>
                </m:rPr>
                <w:rPr>
                  <w:rFonts w:ascii="Cambria Math" w:hAnsi="Cambria Math" w:cs="Arial"/>
                  <w:sz w:val="26"/>
                  <w:szCs w:val="26"/>
                </w:rPr>
                <m:t>∙k∙P</m:t>
              </m:r>
            </m:num>
            <m:den>
              <m:r>
                <m:rPr>
                  <m:sty m:val="p"/>
                </m:rPr>
                <w:rPr>
                  <w:rFonts w:ascii="Cambria Math" w:hAnsi="Cambria Math" w:cs="Arial"/>
                  <w:sz w:val="26"/>
                  <w:szCs w:val="26"/>
                </w:rPr>
                <m:t>A</m:t>
              </m:r>
            </m:den>
          </m:f>
          <m:r>
            <m:rPr>
              <m:sty m:val="p"/>
            </m:rPr>
            <w:rPr>
              <w:rFonts w:ascii="Cambria Math" w:hAnsi="Cambria Math" w:cs="Arial"/>
              <w:sz w:val="26"/>
              <w:szCs w:val="26"/>
            </w:rPr>
            <m:t>=</m:t>
          </m:r>
          <m:f>
            <m:fPr>
              <m:ctrlPr>
                <w:rPr>
                  <w:rFonts w:ascii="Cambria Math" w:hAnsi="Cambria Math" w:cs="Arial"/>
                  <w:sz w:val="26"/>
                  <w:szCs w:val="26"/>
                </w:rPr>
              </m:ctrlPr>
            </m:fPr>
            <m:num>
              <m:d>
                <m:dPr>
                  <m:ctrlPr>
                    <w:rPr>
                      <w:rFonts w:ascii="Cambria Math" w:hAnsi="Cambria Math" w:cs="Arial"/>
                      <w:sz w:val="26"/>
                      <w:szCs w:val="26"/>
                    </w:rPr>
                  </m:ctrlPr>
                </m:dPr>
                <m:e>
                  <m:r>
                    <m:rPr>
                      <m:sty m:val="p"/>
                    </m:rPr>
                    <w:rPr>
                      <w:rFonts w:ascii="Cambria Math" w:hAnsi="Cambria Math" w:cs="Arial"/>
                      <w:sz w:val="26"/>
                      <w:szCs w:val="26"/>
                    </w:rPr>
                    <m:t>13.48</m:t>
                  </m:r>
                </m:e>
              </m:d>
              <m:d>
                <m:dPr>
                  <m:ctrlPr>
                    <w:rPr>
                      <w:rFonts w:ascii="Cambria Math" w:hAnsi="Cambria Math" w:cs="Arial"/>
                      <w:sz w:val="26"/>
                      <w:szCs w:val="26"/>
                    </w:rPr>
                  </m:ctrlPr>
                </m:dPr>
                <m:e>
                  <m:r>
                    <m:rPr>
                      <m:sty m:val="p"/>
                    </m:rPr>
                    <w:rPr>
                      <w:rFonts w:ascii="Cambria Math" w:hAnsi="Cambria Math" w:cs="Arial"/>
                      <w:sz w:val="26"/>
                      <w:szCs w:val="26"/>
                    </w:rPr>
                    <m:t>0.589</m:t>
                  </m:r>
                  <m:f>
                    <m:fPr>
                      <m:type m:val="lin"/>
                      <m:ctrlPr>
                        <w:rPr>
                          <w:rFonts w:ascii="Cambria Math" w:hAnsi="Cambria Math" w:cs="Arial"/>
                          <w:sz w:val="26"/>
                          <w:szCs w:val="26"/>
                        </w:rPr>
                      </m:ctrlPr>
                    </m:fPr>
                    <m:num>
                      <m:r>
                        <m:rPr>
                          <m:sty m:val="p"/>
                        </m:rPr>
                        <w:rPr>
                          <w:rFonts w:ascii="Cambria Math" w:hAnsi="Cambria Math" w:cs="Arial"/>
                          <w:sz w:val="26"/>
                          <w:szCs w:val="26"/>
                        </w:rPr>
                        <m:t>W</m:t>
                      </m:r>
                    </m:num>
                    <m:den>
                      <m:r>
                        <m:rPr>
                          <m:sty m:val="p"/>
                        </m:rPr>
                        <w:rPr>
                          <w:rFonts w:ascii="Cambria Math" w:hAnsi="Cambria Math" w:cs="Arial"/>
                          <w:sz w:val="26"/>
                          <w:szCs w:val="26"/>
                        </w:rPr>
                        <m:t>m∙K</m:t>
                      </m:r>
                    </m:den>
                  </m:f>
                </m:e>
              </m:d>
              <m:d>
                <m:dPr>
                  <m:ctrlPr>
                    <w:rPr>
                      <w:rFonts w:ascii="Cambria Math" w:hAnsi="Cambria Math" w:cs="Arial"/>
                      <w:sz w:val="26"/>
                      <w:szCs w:val="26"/>
                    </w:rPr>
                  </m:ctrlPr>
                </m:dPr>
                <m:e>
                  <m:r>
                    <m:rPr>
                      <m:sty m:val="p"/>
                    </m:rPr>
                    <w:rPr>
                      <w:rFonts w:ascii="Cambria Math" w:hAnsi="Cambria Math" w:cs="Arial"/>
                      <w:sz w:val="26"/>
                      <w:szCs w:val="26"/>
                    </w:rPr>
                    <m:t>0.32m</m:t>
                  </m:r>
                </m:e>
              </m:d>
            </m:num>
            <m:den>
              <m:r>
                <m:rPr>
                  <m:sty m:val="p"/>
                </m:rPr>
                <w:rPr>
                  <w:rFonts w:ascii="Cambria Math" w:hAnsi="Cambria Math" w:cs="Arial"/>
                  <w:sz w:val="26"/>
                  <w:szCs w:val="26"/>
                </w:rPr>
                <m:t>0.0064</m:t>
              </m:r>
              <m:sSup>
                <m:sSupPr>
                  <m:ctrlPr>
                    <w:rPr>
                      <w:rFonts w:ascii="Cambria Math" w:hAnsi="Cambria Math" w:cs="Arial"/>
                      <w:sz w:val="26"/>
                      <w:szCs w:val="26"/>
                    </w:rPr>
                  </m:ctrlPr>
                </m:sSupPr>
                <m:e>
                  <m:r>
                    <m:rPr>
                      <m:sty m:val="p"/>
                    </m:rPr>
                    <w:rPr>
                      <w:rFonts w:ascii="Cambria Math" w:hAnsi="Cambria Math" w:cs="Arial"/>
                      <w:sz w:val="26"/>
                      <w:szCs w:val="26"/>
                    </w:rPr>
                    <m:t>m</m:t>
                  </m:r>
                </m:e>
                <m:sup>
                  <m:r>
                    <m:rPr>
                      <m:sty m:val="p"/>
                    </m:rPr>
                    <w:rPr>
                      <w:rFonts w:ascii="Cambria Math" w:hAnsi="Cambria Math" w:cs="Arial"/>
                      <w:sz w:val="26"/>
                      <w:szCs w:val="26"/>
                    </w:rPr>
                    <m:t>2</m:t>
                  </m:r>
                </m:sup>
              </m:sSup>
            </m:den>
          </m:f>
          <m:r>
            <m:rPr>
              <m:sty m:val="p"/>
            </m:rPr>
            <w:rPr>
              <w:rFonts w:ascii="Cambria Math" w:hAnsi="Cambria Math" w:cs="Arial"/>
              <w:sz w:val="26"/>
              <w:szCs w:val="26"/>
            </w:rPr>
            <m:t>≅396.986</m:t>
          </m:r>
          <m:f>
            <m:fPr>
              <m:ctrlPr>
                <w:rPr>
                  <w:rFonts w:ascii="Cambria Math" w:hAnsi="Cambria Math" w:cs="Arial"/>
                  <w:sz w:val="26"/>
                  <w:szCs w:val="26"/>
                </w:rPr>
              </m:ctrlPr>
            </m:fPr>
            <m:num>
              <m:r>
                <m:rPr>
                  <m:sty m:val="p"/>
                </m:rPr>
                <w:rPr>
                  <w:rFonts w:ascii="Cambria Math" w:hAnsi="Cambria Math" w:cs="Arial"/>
                  <w:sz w:val="26"/>
                  <w:szCs w:val="26"/>
                </w:rPr>
                <m:t>W</m:t>
              </m:r>
            </m:num>
            <m:den>
              <m:sSup>
                <m:sSupPr>
                  <m:ctrlPr>
                    <w:rPr>
                      <w:rFonts w:ascii="Cambria Math" w:hAnsi="Cambria Math" w:cs="Arial"/>
                      <w:sz w:val="26"/>
                      <w:szCs w:val="26"/>
                    </w:rPr>
                  </m:ctrlPr>
                </m:sSupPr>
                <m:e>
                  <m:r>
                    <m:rPr>
                      <m:sty m:val="p"/>
                    </m:rPr>
                    <w:rPr>
                      <w:rFonts w:ascii="Cambria Math" w:hAnsi="Cambria Math" w:cs="Arial"/>
                      <w:sz w:val="26"/>
                      <w:szCs w:val="26"/>
                    </w:rPr>
                    <m:t>m</m:t>
                  </m:r>
                </m:e>
                <m:sup>
                  <m:r>
                    <m:rPr>
                      <m:sty m:val="p"/>
                    </m:rPr>
                    <w:rPr>
                      <w:rFonts w:ascii="Cambria Math" w:hAnsi="Cambria Math" w:cs="Arial"/>
                      <w:sz w:val="26"/>
                      <w:szCs w:val="26"/>
                    </w:rPr>
                    <m:t>2</m:t>
                  </m:r>
                </m:sup>
              </m:sSup>
              <m:r>
                <m:rPr>
                  <m:sty m:val="p"/>
                </m:rPr>
                <w:rPr>
                  <w:rFonts w:ascii="Cambria Math" w:hAnsi="Cambria Math" w:cs="Arial"/>
                  <w:sz w:val="26"/>
                  <w:szCs w:val="26"/>
                </w:rPr>
                <m:t>∙K</m:t>
              </m:r>
            </m:den>
          </m:f>
        </m:oMath>
      </m:oMathPara>
    </w:p>
    <w:p w14:paraId="514F3B40" w14:textId="31A94FB2" w:rsidR="00AD7680" w:rsidRPr="000C54A3" w:rsidRDefault="00E13C8F" w:rsidP="00D4028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h</m:t>
                  </m:r>
                </m:e>
              </m:acc>
            </m:e>
            <m:sub>
              <m:r>
                <m:rPr>
                  <m:sty m:val="p"/>
                </m:rPr>
                <w:rPr>
                  <w:rFonts w:ascii="Cambria Math" w:hAnsi="Cambria Math" w:cs="Arial"/>
                  <w:sz w:val="26"/>
                  <w:szCs w:val="26"/>
                </w:rPr>
                <m:t>2_hs</m:t>
              </m:r>
            </m:sub>
          </m:sSub>
          <m:r>
            <m:rPr>
              <m:sty m:val="p"/>
            </m:rPr>
            <w:rPr>
              <w:rFonts w:ascii="Cambria Math" w:hAnsi="Cambria Math" w:cs="Arial"/>
              <w:sz w:val="26"/>
              <w:szCs w:val="26"/>
            </w:rPr>
            <m:t>=</m:t>
          </m:r>
          <m:f>
            <m:fPr>
              <m:ctrlPr>
                <w:rPr>
                  <w:rFonts w:ascii="Cambria Math" w:hAnsi="Cambria Math" w:cs="Arial"/>
                  <w:sz w:val="26"/>
                  <w:szCs w:val="26"/>
                </w:rPr>
              </m:ctrlPr>
            </m:fPr>
            <m:num>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L</m:t>
                  </m:r>
                </m:sub>
              </m:sSub>
              <m:r>
                <m:rPr>
                  <m:sty m:val="p"/>
                </m:rPr>
                <w:rPr>
                  <w:rFonts w:ascii="Cambria Math" w:hAnsi="Cambria Math" w:cs="Arial"/>
                  <w:sz w:val="26"/>
                  <w:szCs w:val="26"/>
                </w:rPr>
                <m:t>∙k∙P</m:t>
              </m:r>
            </m:num>
            <m:den>
              <m:r>
                <m:rPr>
                  <m:sty m:val="p"/>
                </m:rPr>
                <w:rPr>
                  <w:rFonts w:ascii="Cambria Math" w:hAnsi="Cambria Math" w:cs="Arial"/>
                  <w:sz w:val="26"/>
                  <w:szCs w:val="26"/>
                </w:rPr>
                <m:t>A</m:t>
              </m:r>
            </m:den>
          </m:f>
          <m:r>
            <m:rPr>
              <m:sty m:val="p"/>
            </m:rPr>
            <w:rPr>
              <w:rFonts w:ascii="Cambria Math" w:hAnsi="Cambria Math" w:cs="Arial"/>
              <w:sz w:val="26"/>
              <w:szCs w:val="26"/>
            </w:rPr>
            <m:t>=</m:t>
          </m:r>
          <m:f>
            <m:fPr>
              <m:ctrlPr>
                <w:rPr>
                  <w:rFonts w:ascii="Cambria Math" w:hAnsi="Cambria Math" w:cs="Arial"/>
                  <w:sz w:val="26"/>
                  <w:szCs w:val="26"/>
                </w:rPr>
              </m:ctrlPr>
            </m:fPr>
            <m:num>
              <m:d>
                <m:dPr>
                  <m:ctrlPr>
                    <w:rPr>
                      <w:rFonts w:ascii="Cambria Math" w:hAnsi="Cambria Math" w:cs="Arial"/>
                      <w:sz w:val="26"/>
                      <w:szCs w:val="26"/>
                    </w:rPr>
                  </m:ctrlPr>
                </m:dPr>
                <m:e>
                  <m:r>
                    <m:rPr>
                      <m:sty m:val="p"/>
                    </m:rPr>
                    <w:rPr>
                      <w:rFonts w:ascii="Cambria Math" w:hAnsi="Cambria Math" w:cs="Arial"/>
                      <w:color w:val="FFFFFF" w:themeColor="background1"/>
                      <w:sz w:val="26"/>
                      <w:szCs w:val="26"/>
                    </w:rPr>
                    <m:t>0</m:t>
                  </m:r>
                  <m:r>
                    <m:rPr>
                      <m:sty m:val="p"/>
                    </m:rPr>
                    <w:rPr>
                      <w:rFonts w:ascii="Cambria Math" w:hAnsi="Cambria Math" w:cs="Arial"/>
                      <w:sz w:val="26"/>
                      <w:szCs w:val="26"/>
                    </w:rPr>
                    <m:t>6.74</m:t>
                  </m:r>
                </m:e>
              </m:d>
              <m:d>
                <m:dPr>
                  <m:ctrlPr>
                    <w:rPr>
                      <w:rFonts w:ascii="Cambria Math" w:hAnsi="Cambria Math" w:cs="Arial"/>
                      <w:sz w:val="26"/>
                      <w:szCs w:val="26"/>
                    </w:rPr>
                  </m:ctrlPr>
                </m:dPr>
                <m:e>
                  <m:r>
                    <m:rPr>
                      <m:sty m:val="p"/>
                    </m:rPr>
                    <w:rPr>
                      <w:rFonts w:ascii="Cambria Math" w:hAnsi="Cambria Math" w:cs="Arial"/>
                      <w:sz w:val="26"/>
                      <w:szCs w:val="26"/>
                    </w:rPr>
                    <m:t>0.589</m:t>
                  </m:r>
                  <m:f>
                    <m:fPr>
                      <m:type m:val="lin"/>
                      <m:ctrlPr>
                        <w:rPr>
                          <w:rFonts w:ascii="Cambria Math" w:hAnsi="Cambria Math" w:cs="Arial"/>
                          <w:sz w:val="26"/>
                          <w:szCs w:val="26"/>
                        </w:rPr>
                      </m:ctrlPr>
                    </m:fPr>
                    <m:num>
                      <m:r>
                        <m:rPr>
                          <m:sty m:val="p"/>
                        </m:rPr>
                        <w:rPr>
                          <w:rFonts w:ascii="Cambria Math" w:hAnsi="Cambria Math" w:cs="Arial"/>
                          <w:sz w:val="26"/>
                          <w:szCs w:val="26"/>
                        </w:rPr>
                        <m:t>W</m:t>
                      </m:r>
                    </m:num>
                    <m:den>
                      <m:r>
                        <m:rPr>
                          <m:sty m:val="p"/>
                        </m:rPr>
                        <w:rPr>
                          <w:rFonts w:ascii="Cambria Math" w:hAnsi="Cambria Math" w:cs="Arial"/>
                          <w:sz w:val="26"/>
                          <w:szCs w:val="26"/>
                        </w:rPr>
                        <m:t>m∙K</m:t>
                      </m:r>
                    </m:den>
                  </m:f>
                </m:e>
              </m:d>
              <m:d>
                <m:dPr>
                  <m:ctrlPr>
                    <w:rPr>
                      <w:rFonts w:ascii="Cambria Math" w:hAnsi="Cambria Math" w:cs="Arial"/>
                      <w:sz w:val="26"/>
                      <w:szCs w:val="26"/>
                    </w:rPr>
                  </m:ctrlPr>
                </m:dPr>
                <m:e>
                  <m:r>
                    <m:rPr>
                      <m:sty m:val="p"/>
                    </m:rPr>
                    <w:rPr>
                      <w:rFonts w:ascii="Cambria Math" w:hAnsi="Cambria Math" w:cs="Arial"/>
                      <w:sz w:val="26"/>
                      <w:szCs w:val="26"/>
                    </w:rPr>
                    <m:t>0.32m</m:t>
                  </m:r>
                </m:e>
              </m:d>
            </m:num>
            <m:den>
              <m:r>
                <m:rPr>
                  <m:sty m:val="p"/>
                </m:rPr>
                <w:rPr>
                  <w:rFonts w:ascii="Cambria Math" w:hAnsi="Cambria Math" w:cs="Arial"/>
                  <w:sz w:val="26"/>
                  <w:szCs w:val="26"/>
                </w:rPr>
                <m:t>0.0064</m:t>
              </m:r>
              <m:sSup>
                <m:sSupPr>
                  <m:ctrlPr>
                    <w:rPr>
                      <w:rFonts w:ascii="Cambria Math" w:hAnsi="Cambria Math" w:cs="Arial"/>
                      <w:sz w:val="26"/>
                      <w:szCs w:val="26"/>
                    </w:rPr>
                  </m:ctrlPr>
                </m:sSupPr>
                <m:e>
                  <m:r>
                    <m:rPr>
                      <m:sty m:val="p"/>
                    </m:rPr>
                    <w:rPr>
                      <w:rFonts w:ascii="Cambria Math" w:hAnsi="Cambria Math" w:cs="Arial"/>
                      <w:sz w:val="26"/>
                      <w:szCs w:val="26"/>
                    </w:rPr>
                    <m:t>m</m:t>
                  </m:r>
                </m:e>
                <m:sup>
                  <m:r>
                    <m:rPr>
                      <m:sty m:val="p"/>
                    </m:rPr>
                    <w:rPr>
                      <w:rFonts w:ascii="Cambria Math" w:hAnsi="Cambria Math" w:cs="Arial"/>
                      <w:sz w:val="26"/>
                      <w:szCs w:val="26"/>
                    </w:rPr>
                    <m:t>2</m:t>
                  </m:r>
                </m:sup>
              </m:sSup>
            </m:den>
          </m:f>
          <m:r>
            <m:rPr>
              <m:sty m:val="p"/>
            </m:rPr>
            <w:rPr>
              <w:rFonts w:ascii="Cambria Math" w:hAnsi="Cambria Math" w:cs="Arial"/>
              <w:sz w:val="26"/>
              <w:szCs w:val="26"/>
            </w:rPr>
            <m:t>≅198.493</m:t>
          </m:r>
          <m:f>
            <m:fPr>
              <m:ctrlPr>
                <w:rPr>
                  <w:rFonts w:ascii="Cambria Math" w:hAnsi="Cambria Math" w:cs="Arial"/>
                  <w:sz w:val="26"/>
                  <w:szCs w:val="26"/>
                </w:rPr>
              </m:ctrlPr>
            </m:fPr>
            <m:num>
              <m:r>
                <m:rPr>
                  <m:sty m:val="p"/>
                </m:rPr>
                <w:rPr>
                  <w:rFonts w:ascii="Cambria Math" w:hAnsi="Cambria Math" w:cs="Arial"/>
                  <w:sz w:val="26"/>
                  <w:szCs w:val="26"/>
                </w:rPr>
                <m:t>W</m:t>
              </m:r>
            </m:num>
            <m:den>
              <m:sSup>
                <m:sSupPr>
                  <m:ctrlPr>
                    <w:rPr>
                      <w:rFonts w:ascii="Cambria Math" w:hAnsi="Cambria Math" w:cs="Arial"/>
                      <w:sz w:val="26"/>
                      <w:szCs w:val="26"/>
                    </w:rPr>
                  </m:ctrlPr>
                </m:sSupPr>
                <m:e>
                  <m:r>
                    <m:rPr>
                      <m:sty m:val="p"/>
                    </m:rPr>
                    <w:rPr>
                      <w:rFonts w:ascii="Cambria Math" w:hAnsi="Cambria Math" w:cs="Arial"/>
                      <w:sz w:val="26"/>
                      <w:szCs w:val="26"/>
                    </w:rPr>
                    <m:t>m</m:t>
                  </m:r>
                </m:e>
                <m:sup>
                  <m:r>
                    <m:rPr>
                      <m:sty m:val="p"/>
                    </m:rPr>
                    <w:rPr>
                      <w:rFonts w:ascii="Cambria Math" w:hAnsi="Cambria Math" w:cs="Arial"/>
                      <w:sz w:val="26"/>
                      <w:szCs w:val="26"/>
                    </w:rPr>
                    <m:t>2</m:t>
                  </m:r>
                </m:sup>
              </m:sSup>
              <m:r>
                <m:rPr>
                  <m:sty m:val="p"/>
                </m:rPr>
                <w:rPr>
                  <w:rFonts w:ascii="Cambria Math" w:hAnsi="Cambria Math" w:cs="Arial"/>
                  <w:sz w:val="26"/>
                  <w:szCs w:val="26"/>
                </w:rPr>
                <m:t>∙K</m:t>
              </m:r>
            </m:den>
          </m:f>
        </m:oMath>
      </m:oMathPara>
    </w:p>
    <w:p w14:paraId="47631F5A" w14:textId="1D54F8EB" w:rsidR="000C54A3" w:rsidRDefault="000C54A3" w:rsidP="00D40286">
      <w:pPr>
        <w:spacing w:line="360" w:lineRule="auto"/>
        <w:jc w:val="both"/>
        <w:rPr>
          <w:rFonts w:ascii="Arial" w:hAnsi="Arial" w:cs="Arial"/>
          <w:sz w:val="24"/>
          <w:szCs w:val="26"/>
        </w:rPr>
      </w:pPr>
      <w:r>
        <w:rPr>
          <w:rFonts w:ascii="Arial" w:hAnsi="Arial" w:cs="Arial"/>
          <w:sz w:val="24"/>
          <w:szCs w:val="26"/>
        </w:rPr>
        <w:t>Flujo interno en paredes verticales</w:t>
      </w:r>
    </w:p>
    <w:p w14:paraId="5FDE2370" w14:textId="1F17B643" w:rsidR="000C54A3" w:rsidRDefault="000C54A3" w:rsidP="00AD1561">
      <w:pPr>
        <w:spacing w:after="0" w:line="360" w:lineRule="auto"/>
        <w:jc w:val="both"/>
        <w:rPr>
          <w:rFonts w:ascii="Arial" w:hAnsi="Arial" w:cs="Arial"/>
          <w:sz w:val="24"/>
          <w:szCs w:val="26"/>
        </w:rPr>
      </w:pPr>
      <w:r>
        <w:rPr>
          <w:rFonts w:ascii="Arial" w:hAnsi="Arial" w:cs="Arial"/>
          <w:sz w:val="24"/>
          <w:szCs w:val="26"/>
        </w:rPr>
        <w:t xml:space="preserve">Se utilizaron las correlaciones de Churchill y Chu para calcular NuL de las paredes verticales </w:t>
      </w:r>
      <w:r w:rsidR="00AD1561">
        <w:rPr>
          <w:rFonts w:ascii="Arial" w:hAnsi="Arial" w:cs="Arial"/>
          <w:sz w:val="24"/>
          <w:szCs w:val="26"/>
        </w:rPr>
        <w:t>del depósito. Primero se calculó el nuevo valor del número de Grashof que es igual a,</w:t>
      </w:r>
    </w:p>
    <w:p w14:paraId="6BB7F643" w14:textId="605550C7" w:rsidR="00AD1561" w:rsidRPr="00AD1561" w:rsidRDefault="00E13C8F" w:rsidP="00D4028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r>
                <m:rPr>
                  <m:sty m:val="p"/>
                </m:rPr>
                <w:rPr>
                  <w:rFonts w:ascii="Cambria Math" w:hAnsi="Cambria Math" w:cs="Arial"/>
                  <w:sz w:val="26"/>
                  <w:szCs w:val="26"/>
                </w:rPr>
                <m:t>Gr</m:t>
              </m:r>
            </m:e>
            <m:sub>
              <m:r>
                <m:rPr>
                  <m:sty m:val="p"/>
                </m:rPr>
                <w:rPr>
                  <w:rFonts w:ascii="Cambria Math" w:hAnsi="Cambria Math" w:cs="Arial"/>
                  <w:sz w:val="26"/>
                  <w:szCs w:val="26"/>
                </w:rPr>
                <m:t>L</m:t>
              </m:r>
            </m:sub>
          </m:sSub>
          <m:r>
            <m:rPr>
              <m:sty m:val="p"/>
            </m:rPr>
            <w:rPr>
              <w:rFonts w:ascii="Cambria Math" w:hAnsi="Cambria Math" w:cs="Arial"/>
              <w:sz w:val="26"/>
              <w:szCs w:val="26"/>
            </w:rPr>
            <m:t>=</m:t>
          </m:r>
          <m:f>
            <m:fPr>
              <m:ctrlPr>
                <w:rPr>
                  <w:rFonts w:ascii="Cambria Math" w:hAnsi="Cambria Math" w:cs="Arial"/>
                  <w:sz w:val="26"/>
                  <w:szCs w:val="26"/>
                </w:rPr>
              </m:ctrlPr>
            </m:fPr>
            <m:num>
              <m:r>
                <m:rPr>
                  <m:sty m:val="p"/>
                </m:rPr>
                <w:rPr>
                  <w:rFonts w:ascii="Cambria Math" w:hAnsi="Cambria Math" w:cs="Arial"/>
                  <w:sz w:val="26"/>
                  <w:szCs w:val="26"/>
                </w:rPr>
                <m:t>g∙β</m:t>
              </m:r>
              <m:d>
                <m:dPr>
                  <m:ctrlPr>
                    <w:rPr>
                      <w:rFonts w:ascii="Cambria Math" w:hAnsi="Cambria Math" w:cs="Arial"/>
                      <w:sz w:val="26"/>
                      <w:szCs w:val="26"/>
                    </w:rPr>
                  </m:ctrlPr>
                </m:dPr>
                <m:e>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S2</m:t>
                      </m:r>
                    </m:sub>
                  </m:sSub>
                  <m:r>
                    <m:rPr>
                      <m:sty m:val="p"/>
                    </m:rPr>
                    <w:rPr>
                      <w:rFonts w:ascii="Cambria Math" w:hAnsi="Cambria Math" w:cs="Arial"/>
                      <w:sz w:val="26"/>
                      <w:szCs w:val="26"/>
                    </w:rPr>
                    <m:t>-</m:t>
                  </m:r>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F2</m:t>
                      </m:r>
                    </m:sub>
                  </m:sSub>
                </m:e>
              </m:d>
              <m:r>
                <m:rPr>
                  <m:sty m:val="p"/>
                </m:rPr>
                <w:rPr>
                  <w:rFonts w:ascii="Cambria Math" w:hAnsi="Cambria Math" w:cs="Arial"/>
                  <w:sz w:val="26"/>
                  <w:szCs w:val="26"/>
                </w:rPr>
                <m:t>∙</m:t>
              </m:r>
              <m:sSup>
                <m:sSupPr>
                  <m:ctrlPr>
                    <w:rPr>
                      <w:rFonts w:ascii="Cambria Math" w:hAnsi="Cambria Math" w:cs="Arial"/>
                      <w:sz w:val="26"/>
                      <w:szCs w:val="26"/>
                    </w:rPr>
                  </m:ctrlPr>
                </m:sSupPr>
                <m:e>
                  <m:r>
                    <m:rPr>
                      <m:sty m:val="p"/>
                    </m:rPr>
                    <w:rPr>
                      <w:rFonts w:ascii="Cambria Math" w:hAnsi="Cambria Math" w:cs="Arial"/>
                      <w:sz w:val="26"/>
                      <w:szCs w:val="26"/>
                    </w:rPr>
                    <m:t>A</m:t>
                  </m:r>
                </m:e>
                <m:sup>
                  <m:r>
                    <m:rPr>
                      <m:sty m:val="p"/>
                    </m:rPr>
                    <w:rPr>
                      <w:rFonts w:ascii="Cambria Math" w:hAnsi="Cambria Math" w:cs="Arial"/>
                      <w:sz w:val="26"/>
                      <w:szCs w:val="26"/>
                    </w:rPr>
                    <m:t>3</m:t>
                  </m:r>
                </m:sup>
              </m:sSup>
            </m:num>
            <m:den>
              <m:sSup>
                <m:sSupPr>
                  <m:ctrlPr>
                    <w:rPr>
                      <w:rFonts w:ascii="Cambria Math" w:hAnsi="Cambria Math" w:cs="Arial"/>
                      <w:sz w:val="26"/>
                      <w:szCs w:val="26"/>
                    </w:rPr>
                  </m:ctrlPr>
                </m:sSupPr>
                <m:e>
                  <m:r>
                    <m:rPr>
                      <m:sty m:val="p"/>
                    </m:rPr>
                    <w:rPr>
                      <w:rFonts w:ascii="Cambria Math" w:hAnsi="Cambria Math" w:cs="Arial"/>
                      <w:sz w:val="26"/>
                      <w:szCs w:val="26"/>
                    </w:rPr>
                    <m:t>ν</m:t>
                  </m:r>
                </m:e>
                <m:sup>
                  <m:r>
                    <m:rPr>
                      <m:sty m:val="p"/>
                    </m:rPr>
                    <w:rPr>
                      <w:rFonts w:ascii="Cambria Math" w:hAnsi="Cambria Math" w:cs="Arial"/>
                      <w:sz w:val="26"/>
                      <w:szCs w:val="26"/>
                    </w:rPr>
                    <m:t>2</m:t>
                  </m:r>
                </m:sup>
              </m:sSup>
              <m:r>
                <m:rPr>
                  <m:sty m:val="p"/>
                </m:rPr>
                <w:rPr>
                  <w:rFonts w:ascii="Cambria Math" w:hAnsi="Cambria Math" w:cs="Arial"/>
                  <w:sz w:val="26"/>
                  <w:szCs w:val="26"/>
                </w:rPr>
                <m:t>∙</m:t>
              </m:r>
              <m:sSup>
                <m:sSupPr>
                  <m:ctrlPr>
                    <w:rPr>
                      <w:rFonts w:ascii="Cambria Math" w:hAnsi="Cambria Math" w:cs="Arial"/>
                      <w:sz w:val="26"/>
                      <w:szCs w:val="26"/>
                    </w:rPr>
                  </m:ctrlPr>
                </m:sSupPr>
                <m:e>
                  <m:r>
                    <m:rPr>
                      <m:sty m:val="p"/>
                    </m:rPr>
                    <w:rPr>
                      <w:rFonts w:ascii="Cambria Math" w:hAnsi="Cambria Math" w:cs="Arial"/>
                      <w:sz w:val="26"/>
                      <w:szCs w:val="26"/>
                    </w:rPr>
                    <m:t>P</m:t>
                  </m:r>
                </m:e>
                <m:sup>
                  <m:r>
                    <m:rPr>
                      <m:sty m:val="p"/>
                    </m:rPr>
                    <w:rPr>
                      <w:rFonts w:ascii="Cambria Math" w:hAnsi="Cambria Math" w:cs="Arial"/>
                      <w:sz w:val="26"/>
                      <w:szCs w:val="26"/>
                    </w:rPr>
                    <m:t>3</m:t>
                  </m:r>
                </m:sup>
              </m:sSup>
            </m:den>
          </m:f>
          <m:r>
            <m:rPr>
              <m:sty m:val="p"/>
            </m:rPr>
            <w:rPr>
              <w:rFonts w:ascii="Cambria Math" w:hAnsi="Cambria Math" w:cs="Arial"/>
              <w:sz w:val="26"/>
              <w:szCs w:val="26"/>
            </w:rPr>
            <m:t>=</m:t>
          </m:r>
          <m:f>
            <m:fPr>
              <m:ctrlPr>
                <w:rPr>
                  <w:rFonts w:ascii="Cambria Math" w:hAnsi="Cambria Math" w:cs="Arial"/>
                  <w:sz w:val="26"/>
                  <w:szCs w:val="26"/>
                </w:rPr>
              </m:ctrlPr>
            </m:fPr>
            <m:num>
              <m:d>
                <m:dPr>
                  <m:ctrlPr>
                    <w:rPr>
                      <w:rFonts w:ascii="Cambria Math" w:hAnsi="Cambria Math" w:cs="Arial"/>
                      <w:sz w:val="26"/>
                      <w:szCs w:val="26"/>
                    </w:rPr>
                  </m:ctrlPr>
                </m:dPr>
                <m:e>
                  <m:r>
                    <m:rPr>
                      <m:sty m:val="p"/>
                    </m:rPr>
                    <w:rPr>
                      <w:rFonts w:ascii="Cambria Math" w:hAnsi="Cambria Math" w:cs="Arial"/>
                      <w:sz w:val="26"/>
                      <w:szCs w:val="26"/>
                    </w:rPr>
                    <m:t>9.81</m:t>
                  </m:r>
                </m:e>
              </m:d>
              <m:d>
                <m:dPr>
                  <m:ctrlPr>
                    <w:rPr>
                      <w:rFonts w:ascii="Cambria Math" w:hAnsi="Cambria Math" w:cs="Arial"/>
                      <w:sz w:val="26"/>
                      <w:szCs w:val="26"/>
                    </w:rPr>
                  </m:ctrlPr>
                </m:dPr>
                <m:e>
                  <m:r>
                    <m:rPr>
                      <m:sty m:val="p"/>
                    </m:rPr>
                    <w:rPr>
                      <w:rFonts w:ascii="Cambria Math" w:hAnsi="Cambria Math" w:cs="Arial"/>
                      <w:sz w:val="26"/>
                      <w:szCs w:val="26"/>
                    </w:rPr>
                    <m:t>0.138x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e>
              </m:d>
              <m:d>
                <m:dPr>
                  <m:ctrlPr>
                    <w:rPr>
                      <w:rFonts w:ascii="Cambria Math" w:hAnsi="Cambria Math" w:cs="Arial"/>
                      <w:sz w:val="26"/>
                      <w:szCs w:val="26"/>
                    </w:rPr>
                  </m:ctrlPr>
                </m:dPr>
                <m:e>
                  <m:r>
                    <m:rPr>
                      <m:sty m:val="p"/>
                    </m:rPr>
                    <w:rPr>
                      <w:rFonts w:ascii="Cambria Math" w:hAnsi="Cambria Math" w:cs="Arial"/>
                      <w:sz w:val="26"/>
                      <w:szCs w:val="26"/>
                    </w:rPr>
                    <m:t>5</m:t>
                  </m:r>
                </m:e>
              </m:d>
              <m:d>
                <m:dPr>
                  <m:ctrlPr>
                    <w:rPr>
                      <w:rFonts w:ascii="Cambria Math" w:hAnsi="Cambria Math" w:cs="Arial"/>
                      <w:sz w:val="26"/>
                      <w:szCs w:val="26"/>
                    </w:rPr>
                  </m:ctrlPr>
                </m:dPr>
                <m:e>
                  <m:r>
                    <m:rPr>
                      <m:sty m:val="p"/>
                    </m:rPr>
                    <w:rPr>
                      <w:rFonts w:ascii="Cambria Math" w:hAnsi="Cambria Math" w:cs="Arial"/>
                      <w:sz w:val="26"/>
                      <w:szCs w:val="26"/>
                    </w:rPr>
                    <m:t>512x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-9</m:t>
                      </m:r>
                    </m:sup>
                  </m:sSup>
                </m:e>
              </m:d>
            </m:num>
            <m:den>
              <m:d>
                <m:dPr>
                  <m:ctrlPr>
                    <w:rPr>
                      <w:rFonts w:ascii="Cambria Math" w:hAnsi="Cambria Math" w:cs="Arial"/>
                      <w:sz w:val="26"/>
                      <w:szCs w:val="26"/>
                    </w:rPr>
                  </m:ctrlPr>
                </m:dPr>
                <m:e>
                  <m:r>
                    <m:rPr>
                      <m:sty m:val="p"/>
                    </m:rPr>
                    <w:rPr>
                      <w:rFonts w:ascii="Cambria Math" w:hAnsi="Cambria Math" w:cs="Arial"/>
                      <w:sz w:val="26"/>
                      <w:szCs w:val="26"/>
                    </w:rPr>
                    <m:t>1.297x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-12</m:t>
                      </m:r>
                    </m:sup>
                  </m:sSup>
                </m:e>
              </m:d>
              <m:d>
                <m:dPr>
                  <m:ctrlPr>
                    <w:rPr>
                      <w:rFonts w:ascii="Cambria Math" w:hAnsi="Cambria Math" w:cs="Arial"/>
                      <w:sz w:val="26"/>
                      <w:szCs w:val="26"/>
                    </w:rPr>
                  </m:ctrlPr>
                </m:dPr>
                <m:e>
                  <m:r>
                    <m:rPr>
                      <m:sty m:val="p"/>
                    </m:rPr>
                    <w:rPr>
                      <w:rFonts w:ascii="Cambria Math" w:hAnsi="Cambria Math" w:cs="Arial"/>
                      <w:sz w:val="26"/>
                      <w:szCs w:val="26"/>
                    </w:rPr>
                    <m:t>46.656x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e>
              </m:d>
            </m:den>
          </m:f>
          <m:r>
            <m:rPr>
              <m:sty m:val="p"/>
            </m:rPr>
            <w:rPr>
              <w:rFonts w:ascii="Cambria Math" w:hAnsi="Cambria Math" w:cs="Arial"/>
              <w:sz w:val="26"/>
              <w:szCs w:val="26"/>
            </w:rPr>
            <m:t>≅57.272x</m:t>
          </m:r>
          <m:sSup>
            <m:sSupPr>
              <m:ctrlPr>
                <w:rPr>
                  <w:rFonts w:ascii="Cambria Math" w:hAnsi="Cambria Math" w:cs="Arial"/>
                  <w:sz w:val="26"/>
                  <w:szCs w:val="26"/>
                </w:rPr>
              </m:ctrlPr>
            </m:sSupPr>
            <m:e>
              <m:r>
                <m:rPr>
                  <m:sty m:val="p"/>
                </m:rPr>
                <w:rPr>
                  <w:rFonts w:ascii="Cambria Math" w:hAnsi="Cambria Math" w:cs="Arial"/>
                  <w:sz w:val="26"/>
                  <w:szCs w:val="26"/>
                </w:rPr>
                <m:t>10</m:t>
              </m:r>
            </m:e>
            <m:sup>
              <m:r>
                <m:rPr>
                  <m:sty m:val="p"/>
                </m:rPr>
                <w:rPr>
                  <w:rFonts w:ascii="Cambria Math" w:hAnsi="Cambria Math" w:cs="Arial"/>
                  <w:sz w:val="26"/>
                  <w:szCs w:val="26"/>
                </w:rPr>
                <m:t>3</m:t>
              </m:r>
            </m:sup>
          </m:sSup>
        </m:oMath>
      </m:oMathPara>
    </w:p>
    <w:p w14:paraId="4408C32D" w14:textId="1D2EA0A2" w:rsidR="00AD1561" w:rsidRDefault="00AD1561" w:rsidP="00D40286">
      <w:pPr>
        <w:spacing w:line="360" w:lineRule="auto"/>
        <w:jc w:val="both"/>
        <w:rPr>
          <w:rFonts w:ascii="Arial" w:hAnsi="Arial" w:cs="Arial"/>
          <w:sz w:val="24"/>
          <w:szCs w:val="26"/>
        </w:rPr>
      </w:pPr>
      <w:r>
        <w:rPr>
          <w:rFonts w:ascii="Arial" w:hAnsi="Arial" w:cs="Arial"/>
          <w:sz w:val="24"/>
          <w:szCs w:val="26"/>
        </w:rPr>
        <w:t>El número de Nusselt es igual a,</w:t>
      </w:r>
    </w:p>
    <w:p w14:paraId="20D52FC2" w14:textId="164B3AB7" w:rsidR="00AD1561" w:rsidRPr="00AD1561" w:rsidRDefault="00E13C8F" w:rsidP="00D4028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L</m:t>
              </m:r>
            </m:sub>
          </m:sSub>
          <m:r>
            <m:rPr>
              <m:sty m:val="p"/>
            </m:rPr>
            <w:rPr>
              <w:rFonts w:ascii="Cambria Math" w:hAnsi="Cambria Math" w:cs="Arial"/>
              <w:sz w:val="26"/>
              <w:szCs w:val="26"/>
            </w:rPr>
            <m:t>=</m:t>
          </m:r>
          <m:d>
            <m:dPr>
              <m:begChr m:val="["/>
              <m:endChr m:val="]"/>
              <m:ctrlPr>
                <w:rPr>
                  <w:rFonts w:ascii="Cambria Math" w:hAnsi="Cambria Math" w:cs="Arial"/>
                  <w:i/>
                  <w:sz w:val="26"/>
                  <w:szCs w:val="26"/>
                </w:rPr>
              </m:ctrlPr>
            </m:dPr>
            <m:e>
              <m:r>
                <m:rPr>
                  <m:sty m:val="p"/>
                </m:rPr>
                <w:rPr>
                  <w:rFonts w:ascii="Cambria Math" w:hAnsi="Cambria Math" w:cs="Arial"/>
                  <w:sz w:val="26"/>
                  <w:szCs w:val="26"/>
                </w:rPr>
                <m:t>0.68+</m:t>
              </m:r>
              <m:f>
                <m:fPr>
                  <m:ctrlPr>
                    <w:rPr>
                      <w:rFonts w:ascii="Cambria Math" w:hAnsi="Cambria Math" w:cs="Arial"/>
                      <w:sz w:val="26"/>
                      <w:szCs w:val="26"/>
                    </w:rPr>
                  </m:ctrlPr>
                </m:fPr>
                <m:num>
                  <m:r>
                    <m:rPr>
                      <m:sty m:val="p"/>
                    </m:rPr>
                    <w:rPr>
                      <w:rFonts w:ascii="Cambria Math" w:hAnsi="Cambria Math" w:cs="Arial"/>
                      <w:sz w:val="26"/>
                      <w:szCs w:val="26"/>
                    </w:rPr>
                    <m:t>0.67</m:t>
                  </m:r>
                  <m:sSup>
                    <m:sSupPr>
                      <m:ctrlPr>
                        <w:rPr>
                          <w:rFonts w:ascii="Cambria Math" w:hAnsi="Cambria Math" w:cs="Arial"/>
                          <w:sz w:val="26"/>
                          <w:szCs w:val="26"/>
                        </w:rPr>
                      </m:ctrlPr>
                    </m:sSupPr>
                    <m:e>
                      <m:d>
                        <m:dPr>
                          <m:ctrlPr>
                            <w:rPr>
                              <w:rFonts w:ascii="Cambria Math" w:hAnsi="Cambria Math" w:cs="Arial"/>
                              <w:sz w:val="26"/>
                              <w:szCs w:val="26"/>
                            </w:rPr>
                          </m:ctrlPr>
                        </m:dPr>
                        <m:e>
                          <m:sSub>
                            <m:sSubPr>
                              <m:ctrlPr>
                                <w:rPr>
                                  <w:rFonts w:ascii="Cambria Math" w:hAnsi="Cambria Math" w:cs="Arial"/>
                                  <w:sz w:val="26"/>
                                  <w:szCs w:val="26"/>
                                </w:rPr>
                              </m:ctrlPr>
                            </m:sSubPr>
                            <m:e>
                              <m:r>
                                <m:rPr>
                                  <m:sty m:val="p"/>
                                </m:rPr>
                                <w:rPr>
                                  <w:rFonts w:ascii="Cambria Math" w:hAnsi="Cambria Math" w:cs="Arial"/>
                                  <w:sz w:val="26"/>
                                  <w:szCs w:val="26"/>
                                </w:rPr>
                                <m:t>Gr</m:t>
                              </m:r>
                            </m:e>
                            <m:sub>
                              <m:r>
                                <m:rPr>
                                  <m:sty m:val="p"/>
                                </m:rPr>
                                <w:rPr>
                                  <w:rFonts w:ascii="Cambria Math" w:hAnsi="Cambria Math" w:cs="Arial"/>
                                  <w:sz w:val="26"/>
                                  <w:szCs w:val="26"/>
                                </w:rPr>
                                <m:t>L</m:t>
                              </m:r>
                            </m:sub>
                          </m:sSub>
                          <m:r>
                            <m:rPr>
                              <m:sty m:val="p"/>
                            </m:rPr>
                            <w:rPr>
                              <w:rFonts w:ascii="Cambria Math" w:hAnsi="Cambria Math" w:cs="Arial"/>
                              <w:sz w:val="26"/>
                              <w:szCs w:val="26"/>
                            </w:rPr>
                            <m:t>∙Pr</m:t>
                          </m:r>
                        </m:e>
                      </m:d>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4</m:t>
                          </m:r>
                        </m:den>
                      </m:f>
                    </m:sup>
                  </m:sSup>
                </m:num>
                <m:den>
                  <m:sSup>
                    <m:sSupPr>
                      <m:ctrlPr>
                        <w:rPr>
                          <w:rFonts w:ascii="Cambria Math" w:hAnsi="Cambria Math" w:cs="Arial"/>
                          <w:sz w:val="26"/>
                          <w:szCs w:val="26"/>
                        </w:rPr>
                      </m:ctrlPr>
                    </m:sSupPr>
                    <m:e>
                      <m:d>
                        <m:dPr>
                          <m:begChr m:val="["/>
                          <m:endChr m:val="]"/>
                          <m:ctrlPr>
                            <w:rPr>
                              <w:rFonts w:ascii="Cambria Math" w:hAnsi="Cambria Math" w:cs="Arial"/>
                              <w:sz w:val="26"/>
                              <w:szCs w:val="26"/>
                            </w:rPr>
                          </m:ctrlPr>
                        </m:dPr>
                        <m:e>
                          <m:r>
                            <m:rPr>
                              <m:sty m:val="p"/>
                            </m:rPr>
                            <w:rPr>
                              <w:rFonts w:ascii="Cambria Math" w:hAnsi="Cambria Math" w:cs="Arial"/>
                              <w:sz w:val="26"/>
                              <w:szCs w:val="26"/>
                            </w:rPr>
                            <m:t>1+</m:t>
                          </m:r>
                          <m:sSup>
                            <m:sSupPr>
                              <m:ctrlPr>
                                <w:rPr>
                                  <w:rFonts w:ascii="Cambria Math" w:hAnsi="Cambria Math" w:cs="Arial"/>
                                  <w:sz w:val="26"/>
                                  <w:szCs w:val="26"/>
                                </w:rPr>
                              </m:ctrlPr>
                            </m:sSupPr>
                            <m:e>
                              <m:d>
                                <m:dPr>
                                  <m:ctrlPr>
                                    <w:rPr>
                                      <w:rFonts w:ascii="Cambria Math" w:hAnsi="Cambria Math" w:cs="Arial"/>
                                      <w:sz w:val="26"/>
                                      <w:szCs w:val="26"/>
                                    </w:rPr>
                                  </m:ctrlPr>
                                </m:dPr>
                                <m:e>
                                  <m:f>
                                    <m:fPr>
                                      <m:type m:val="lin"/>
                                      <m:ctrlPr>
                                        <w:rPr>
                                          <w:rFonts w:ascii="Cambria Math" w:hAnsi="Cambria Math" w:cs="Arial"/>
                                          <w:sz w:val="26"/>
                                          <w:szCs w:val="26"/>
                                        </w:rPr>
                                      </m:ctrlPr>
                                    </m:fPr>
                                    <m:num>
                                      <m:r>
                                        <m:rPr>
                                          <m:sty m:val="p"/>
                                        </m:rPr>
                                        <w:rPr>
                                          <w:rFonts w:ascii="Cambria Math" w:hAnsi="Cambria Math" w:cs="Arial"/>
                                          <w:sz w:val="26"/>
                                          <w:szCs w:val="26"/>
                                        </w:rPr>
                                        <m:t>0.492</m:t>
                                      </m:r>
                                    </m:num>
                                    <m:den>
                                      <m:r>
                                        <m:rPr>
                                          <m:sty m:val="p"/>
                                        </m:rPr>
                                        <w:rPr>
                                          <w:rFonts w:ascii="Cambria Math" w:hAnsi="Cambria Math" w:cs="Arial"/>
                                          <w:sz w:val="26"/>
                                          <w:szCs w:val="26"/>
                                        </w:rPr>
                                        <m:t>Pr</m:t>
                                      </m:r>
                                    </m:den>
                                  </m:f>
                                </m:e>
                              </m:d>
                            </m:e>
                            <m:sup>
                              <m:f>
                                <m:fPr>
                                  <m:type m:val="lin"/>
                                  <m:ctrlPr>
                                    <w:rPr>
                                      <w:rFonts w:ascii="Cambria Math" w:hAnsi="Cambria Math" w:cs="Arial"/>
                                      <w:sz w:val="26"/>
                                      <w:szCs w:val="26"/>
                                    </w:rPr>
                                  </m:ctrlPr>
                                </m:fPr>
                                <m:num>
                                  <m:r>
                                    <m:rPr>
                                      <m:sty m:val="p"/>
                                    </m:rPr>
                                    <w:rPr>
                                      <w:rFonts w:ascii="Cambria Math" w:hAnsi="Cambria Math" w:cs="Arial"/>
                                      <w:sz w:val="26"/>
                                      <w:szCs w:val="26"/>
                                    </w:rPr>
                                    <m:t>9</m:t>
                                  </m:r>
                                </m:num>
                                <m:den>
                                  <m:r>
                                    <m:rPr>
                                      <m:sty m:val="p"/>
                                    </m:rPr>
                                    <w:rPr>
                                      <w:rFonts w:ascii="Cambria Math" w:hAnsi="Cambria Math" w:cs="Arial"/>
                                      <w:sz w:val="26"/>
                                      <w:szCs w:val="26"/>
                                    </w:rPr>
                                    <m:t>16</m:t>
                                  </m:r>
                                </m:den>
                              </m:f>
                            </m:sup>
                          </m:sSup>
                        </m:e>
                      </m:d>
                    </m:e>
                    <m:sup>
                      <m:f>
                        <m:fPr>
                          <m:type m:val="lin"/>
                          <m:ctrlPr>
                            <w:rPr>
                              <w:rFonts w:ascii="Cambria Math" w:hAnsi="Cambria Math" w:cs="Arial"/>
                              <w:sz w:val="26"/>
                              <w:szCs w:val="26"/>
                            </w:rPr>
                          </m:ctrlPr>
                        </m:fPr>
                        <m:num>
                          <m:r>
                            <m:rPr>
                              <m:sty m:val="p"/>
                            </m:rPr>
                            <w:rPr>
                              <w:rFonts w:ascii="Cambria Math" w:hAnsi="Cambria Math" w:cs="Arial"/>
                              <w:sz w:val="26"/>
                              <w:szCs w:val="26"/>
                            </w:rPr>
                            <m:t>4</m:t>
                          </m:r>
                        </m:num>
                        <m:den>
                          <m:r>
                            <m:rPr>
                              <m:sty m:val="p"/>
                            </m:rPr>
                            <w:rPr>
                              <w:rFonts w:ascii="Cambria Math" w:hAnsi="Cambria Math" w:cs="Arial"/>
                              <w:sz w:val="26"/>
                              <w:szCs w:val="26"/>
                            </w:rPr>
                            <m:t>9</m:t>
                          </m:r>
                        </m:den>
                      </m:f>
                    </m:sup>
                  </m:sSup>
                </m:den>
              </m:f>
            </m:e>
          </m:d>
          <m:sSup>
            <m:sSupPr>
              <m:ctrlPr>
                <w:rPr>
                  <w:rFonts w:ascii="Cambria Math" w:hAnsi="Cambria Math" w:cs="Arial"/>
                  <w:sz w:val="26"/>
                  <w:szCs w:val="26"/>
                </w:rPr>
              </m:ctrlPr>
            </m:sSupPr>
            <m:e>
              <m:d>
                <m:dPr>
                  <m:ctrlPr>
                    <w:rPr>
                      <w:rFonts w:ascii="Cambria Math" w:hAnsi="Cambria Math" w:cs="Arial"/>
                      <w:sz w:val="26"/>
                      <w:szCs w:val="26"/>
                    </w:rPr>
                  </m:ctrlPr>
                </m:dPr>
                <m:e>
                  <m:f>
                    <m:fPr>
                      <m:ctrlPr>
                        <w:rPr>
                          <w:rFonts w:ascii="Cambria Math" w:hAnsi="Cambria Math" w:cs="Arial"/>
                          <w:sz w:val="26"/>
                          <w:szCs w:val="26"/>
                        </w:rPr>
                      </m:ctrlPr>
                    </m:fPr>
                    <m:num>
                      <m:r>
                        <m:rPr>
                          <m:sty m:val="p"/>
                        </m:rPr>
                        <w:rPr>
                          <w:rFonts w:ascii="Cambria Math" w:hAnsi="Cambria Math" w:cs="Arial"/>
                          <w:sz w:val="26"/>
                          <w:szCs w:val="26"/>
                        </w:rPr>
                        <m:t>Pr</m:t>
                      </m:r>
                    </m:num>
                    <m:den>
                      <m:sSub>
                        <m:sSubPr>
                          <m:ctrlPr>
                            <w:rPr>
                              <w:rFonts w:ascii="Cambria Math" w:hAnsi="Cambria Math" w:cs="Arial"/>
                              <w:sz w:val="26"/>
                              <w:szCs w:val="26"/>
                            </w:rPr>
                          </m:ctrlPr>
                        </m:sSubPr>
                        <m:e>
                          <m:r>
                            <m:rPr>
                              <m:sty m:val="p"/>
                            </m:rPr>
                            <w:rPr>
                              <w:rFonts w:ascii="Cambria Math" w:hAnsi="Cambria Math" w:cs="Arial"/>
                              <w:sz w:val="26"/>
                              <w:szCs w:val="26"/>
                            </w:rPr>
                            <m:t>Pr</m:t>
                          </m:r>
                        </m:e>
                        <m:sub>
                          <m:r>
                            <m:rPr>
                              <m:sty m:val="p"/>
                            </m:rPr>
                            <w:rPr>
                              <w:rFonts w:ascii="Cambria Math" w:hAnsi="Cambria Math" w:cs="Arial"/>
                              <w:sz w:val="26"/>
                              <w:szCs w:val="26"/>
                            </w:rPr>
                            <m:t>S</m:t>
                          </m:r>
                        </m:sub>
                      </m:sSub>
                    </m:den>
                  </m:f>
                </m:e>
              </m:d>
            </m:e>
            <m:sup>
              <m:r>
                <m:rPr>
                  <m:sty m:val="p"/>
                </m:rPr>
                <w:rPr>
                  <w:rFonts w:ascii="Cambria Math" w:hAnsi="Cambria Math" w:cs="Arial"/>
                  <w:sz w:val="26"/>
                  <w:szCs w:val="26"/>
                </w:rPr>
                <m:t>0.25</m:t>
              </m:r>
            </m:sup>
          </m:sSup>
          <m:r>
            <m:rPr>
              <m:sty m:val="p"/>
            </m:rPr>
            <w:rPr>
              <w:rFonts w:ascii="Cambria Math" w:hAnsi="Cambria Math" w:cs="Arial"/>
              <w:sz w:val="26"/>
              <w:szCs w:val="26"/>
            </w:rPr>
            <m:t>=</m:t>
          </m:r>
          <m:r>
            <w:rPr>
              <w:rFonts w:ascii="Cambria Math" w:hAnsi="Cambria Math" w:cs="Arial"/>
              <w:sz w:val="26"/>
              <w:szCs w:val="26"/>
            </w:rPr>
            <m:t>16.751</m:t>
          </m:r>
          <m:sSup>
            <m:sSupPr>
              <m:ctrlPr>
                <w:rPr>
                  <w:rFonts w:ascii="Cambria Math" w:hAnsi="Cambria Math" w:cs="Arial"/>
                  <w:sz w:val="26"/>
                  <w:szCs w:val="26"/>
                </w:rPr>
              </m:ctrlPr>
            </m:sSupPr>
            <m:e>
              <m:d>
                <m:dPr>
                  <m:ctrlPr>
                    <w:rPr>
                      <w:rFonts w:ascii="Cambria Math" w:hAnsi="Cambria Math" w:cs="Arial"/>
                      <w:sz w:val="26"/>
                      <w:szCs w:val="26"/>
                    </w:rPr>
                  </m:ctrlPr>
                </m:dPr>
                <m:e>
                  <m:r>
                    <m:rPr>
                      <m:sty m:val="p"/>
                    </m:rPr>
                    <w:rPr>
                      <w:rFonts w:ascii="Cambria Math" w:hAnsi="Cambria Math" w:cs="Arial"/>
                      <w:sz w:val="26"/>
                      <w:szCs w:val="26"/>
                    </w:rPr>
                    <m:t>1.1506</m:t>
                  </m:r>
                </m:e>
              </m:d>
            </m:e>
            <m:sup>
              <m:r>
                <m:rPr>
                  <m:sty m:val="p"/>
                </m:rPr>
                <w:rPr>
                  <w:rFonts w:ascii="Cambria Math" w:hAnsi="Cambria Math" w:cs="Arial"/>
                  <w:sz w:val="26"/>
                  <w:szCs w:val="26"/>
                </w:rPr>
                <m:t>0.25</m:t>
              </m:r>
            </m:sup>
          </m:sSup>
          <m:r>
            <w:rPr>
              <w:rFonts w:ascii="Cambria Math" w:hAnsi="Cambria Math" w:cs="Arial"/>
              <w:sz w:val="26"/>
              <w:szCs w:val="26"/>
            </w:rPr>
            <m:t>≅17.35</m:t>
          </m:r>
        </m:oMath>
      </m:oMathPara>
    </w:p>
    <w:p w14:paraId="5F1847FC" w14:textId="53A5DF20" w:rsidR="00AD1561" w:rsidRDefault="00AD1561" w:rsidP="00560B36">
      <w:pPr>
        <w:spacing w:after="0" w:line="360" w:lineRule="auto"/>
        <w:jc w:val="both"/>
        <w:rPr>
          <w:rFonts w:ascii="Arial" w:hAnsi="Arial" w:cs="Arial"/>
          <w:sz w:val="24"/>
          <w:szCs w:val="26"/>
        </w:rPr>
      </w:pPr>
      <w:r>
        <w:rPr>
          <w:rFonts w:ascii="Arial" w:hAnsi="Arial" w:cs="Arial"/>
          <w:sz w:val="24"/>
          <w:szCs w:val="26"/>
        </w:rPr>
        <w:t>Por lo tanto, el coeficiente promedio de convección para las paredes verticales internas</w:t>
      </w:r>
      <w:r w:rsidR="00560B36">
        <w:rPr>
          <w:rFonts w:ascii="Arial" w:hAnsi="Arial" w:cs="Arial"/>
          <w:sz w:val="24"/>
          <w:szCs w:val="26"/>
        </w:rPr>
        <w:t xml:space="preserve"> es,</w:t>
      </w:r>
    </w:p>
    <w:p w14:paraId="1D6DC3E4" w14:textId="767A0290" w:rsidR="00560B36" w:rsidRPr="00560B36" w:rsidRDefault="00E13C8F" w:rsidP="00D4028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h</m:t>
                  </m:r>
                </m:e>
              </m:acc>
            </m:e>
            <m:sub>
              <m:r>
                <m:rPr>
                  <m:sty m:val="p"/>
                </m:rPr>
                <w:rPr>
                  <w:rFonts w:ascii="Cambria Math" w:hAnsi="Cambria Math" w:cs="Arial"/>
                  <w:sz w:val="26"/>
                  <w:szCs w:val="26"/>
                </w:rPr>
                <m:t>2_v</m:t>
              </m:r>
            </m:sub>
          </m:sSub>
          <m:r>
            <m:rPr>
              <m:sty m:val="p"/>
            </m:rPr>
            <w:rPr>
              <w:rFonts w:ascii="Cambria Math" w:hAnsi="Cambria Math" w:cs="Arial"/>
              <w:sz w:val="26"/>
              <w:szCs w:val="26"/>
            </w:rPr>
            <m:t>=</m:t>
          </m:r>
          <m:f>
            <m:fPr>
              <m:ctrlPr>
                <w:rPr>
                  <w:rFonts w:ascii="Cambria Math" w:hAnsi="Cambria Math" w:cs="Arial"/>
                  <w:sz w:val="26"/>
                  <w:szCs w:val="26"/>
                </w:rPr>
              </m:ctrlPr>
            </m:fPr>
            <m:num>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Nu</m:t>
                      </m:r>
                    </m:e>
                  </m:acc>
                </m:e>
                <m:sub>
                  <m:r>
                    <m:rPr>
                      <m:sty m:val="p"/>
                    </m:rPr>
                    <w:rPr>
                      <w:rFonts w:ascii="Cambria Math" w:hAnsi="Cambria Math" w:cs="Arial"/>
                      <w:sz w:val="26"/>
                      <w:szCs w:val="26"/>
                    </w:rPr>
                    <m:t>L</m:t>
                  </m:r>
                </m:sub>
              </m:sSub>
              <m:r>
                <m:rPr>
                  <m:sty m:val="p"/>
                </m:rPr>
                <w:rPr>
                  <w:rFonts w:ascii="Cambria Math" w:hAnsi="Cambria Math" w:cs="Arial"/>
                  <w:sz w:val="26"/>
                  <w:szCs w:val="26"/>
                </w:rPr>
                <m:t>∙k∙P</m:t>
              </m:r>
            </m:num>
            <m:den>
              <m:r>
                <m:rPr>
                  <m:sty m:val="p"/>
                </m:rPr>
                <w:rPr>
                  <w:rFonts w:ascii="Cambria Math" w:hAnsi="Cambria Math" w:cs="Arial"/>
                  <w:sz w:val="26"/>
                  <w:szCs w:val="26"/>
                </w:rPr>
                <m:t>A</m:t>
              </m:r>
            </m:den>
          </m:f>
          <m:r>
            <m:rPr>
              <m:sty m:val="p"/>
            </m:rPr>
            <w:rPr>
              <w:rFonts w:ascii="Cambria Math" w:hAnsi="Cambria Math" w:cs="Arial"/>
              <w:sz w:val="26"/>
              <w:szCs w:val="26"/>
            </w:rPr>
            <m:t>=</m:t>
          </m:r>
          <m:f>
            <m:fPr>
              <m:ctrlPr>
                <w:rPr>
                  <w:rFonts w:ascii="Cambria Math" w:hAnsi="Cambria Math" w:cs="Arial"/>
                  <w:sz w:val="26"/>
                  <w:szCs w:val="26"/>
                </w:rPr>
              </m:ctrlPr>
            </m:fPr>
            <m:num>
              <m:d>
                <m:dPr>
                  <m:ctrlPr>
                    <w:rPr>
                      <w:rFonts w:ascii="Cambria Math" w:hAnsi="Cambria Math" w:cs="Arial"/>
                      <w:sz w:val="26"/>
                      <w:szCs w:val="26"/>
                    </w:rPr>
                  </m:ctrlPr>
                </m:dPr>
                <m:e>
                  <m:r>
                    <m:rPr>
                      <m:sty m:val="p"/>
                    </m:rPr>
                    <w:rPr>
                      <w:rFonts w:ascii="Cambria Math" w:hAnsi="Cambria Math" w:cs="Arial"/>
                      <w:sz w:val="26"/>
                      <w:szCs w:val="26"/>
                    </w:rPr>
                    <m:t>17.35</m:t>
                  </m:r>
                </m:e>
              </m:d>
              <m:d>
                <m:dPr>
                  <m:ctrlPr>
                    <w:rPr>
                      <w:rFonts w:ascii="Cambria Math" w:hAnsi="Cambria Math" w:cs="Arial"/>
                      <w:sz w:val="26"/>
                      <w:szCs w:val="26"/>
                    </w:rPr>
                  </m:ctrlPr>
                </m:dPr>
                <m:e>
                  <m:r>
                    <m:rPr>
                      <m:sty m:val="p"/>
                    </m:rPr>
                    <w:rPr>
                      <w:rFonts w:ascii="Cambria Math" w:hAnsi="Cambria Math" w:cs="Arial"/>
                      <w:sz w:val="26"/>
                      <w:szCs w:val="26"/>
                    </w:rPr>
                    <m:t>0.589</m:t>
                  </m:r>
                  <m:f>
                    <m:fPr>
                      <m:type m:val="lin"/>
                      <m:ctrlPr>
                        <w:rPr>
                          <w:rFonts w:ascii="Cambria Math" w:hAnsi="Cambria Math" w:cs="Arial"/>
                          <w:sz w:val="26"/>
                          <w:szCs w:val="26"/>
                        </w:rPr>
                      </m:ctrlPr>
                    </m:fPr>
                    <m:num>
                      <m:r>
                        <m:rPr>
                          <m:sty m:val="p"/>
                        </m:rPr>
                        <w:rPr>
                          <w:rFonts w:ascii="Cambria Math" w:hAnsi="Cambria Math" w:cs="Arial"/>
                          <w:sz w:val="26"/>
                          <w:szCs w:val="26"/>
                        </w:rPr>
                        <m:t>W</m:t>
                      </m:r>
                    </m:num>
                    <m:den>
                      <m:r>
                        <m:rPr>
                          <m:sty m:val="p"/>
                        </m:rPr>
                        <w:rPr>
                          <w:rFonts w:ascii="Cambria Math" w:hAnsi="Cambria Math" w:cs="Arial"/>
                          <w:sz w:val="26"/>
                          <w:szCs w:val="26"/>
                        </w:rPr>
                        <m:t>m∙K</m:t>
                      </m:r>
                    </m:den>
                  </m:f>
                </m:e>
              </m:d>
              <m:d>
                <m:dPr>
                  <m:ctrlPr>
                    <w:rPr>
                      <w:rFonts w:ascii="Cambria Math" w:hAnsi="Cambria Math" w:cs="Arial"/>
                      <w:sz w:val="26"/>
                      <w:szCs w:val="26"/>
                    </w:rPr>
                  </m:ctrlPr>
                </m:dPr>
                <m:e>
                  <m:r>
                    <m:rPr>
                      <m:sty m:val="p"/>
                    </m:rPr>
                    <w:rPr>
                      <w:rFonts w:ascii="Cambria Math" w:hAnsi="Cambria Math" w:cs="Arial"/>
                      <w:sz w:val="26"/>
                      <w:szCs w:val="26"/>
                    </w:rPr>
                    <m:t>0.36m</m:t>
                  </m:r>
                </m:e>
              </m:d>
            </m:num>
            <m:den>
              <m:r>
                <m:rPr>
                  <m:sty m:val="p"/>
                </m:rPr>
                <w:rPr>
                  <w:rFonts w:ascii="Cambria Math" w:hAnsi="Cambria Math" w:cs="Arial"/>
                  <w:sz w:val="26"/>
                  <w:szCs w:val="26"/>
                </w:rPr>
                <m:t>0.008</m:t>
              </m:r>
              <m:sSup>
                <m:sSupPr>
                  <m:ctrlPr>
                    <w:rPr>
                      <w:rFonts w:ascii="Cambria Math" w:hAnsi="Cambria Math" w:cs="Arial"/>
                      <w:sz w:val="26"/>
                      <w:szCs w:val="26"/>
                    </w:rPr>
                  </m:ctrlPr>
                </m:sSupPr>
                <m:e>
                  <m:r>
                    <m:rPr>
                      <m:sty m:val="p"/>
                    </m:rPr>
                    <w:rPr>
                      <w:rFonts w:ascii="Cambria Math" w:hAnsi="Cambria Math" w:cs="Arial"/>
                      <w:sz w:val="26"/>
                      <w:szCs w:val="26"/>
                    </w:rPr>
                    <m:t>m</m:t>
                  </m:r>
                </m:e>
                <m:sup>
                  <m:r>
                    <m:rPr>
                      <m:sty m:val="p"/>
                    </m:rPr>
                    <w:rPr>
                      <w:rFonts w:ascii="Cambria Math" w:hAnsi="Cambria Math" w:cs="Arial"/>
                      <w:sz w:val="26"/>
                      <w:szCs w:val="26"/>
                    </w:rPr>
                    <m:t>2</m:t>
                  </m:r>
                </m:sup>
              </m:sSup>
            </m:den>
          </m:f>
          <m:r>
            <m:rPr>
              <m:sty m:val="p"/>
            </m:rPr>
            <w:rPr>
              <w:rFonts w:ascii="Cambria Math" w:hAnsi="Cambria Math" w:cs="Arial"/>
              <w:sz w:val="26"/>
              <w:szCs w:val="26"/>
            </w:rPr>
            <m:t>≅459.862</m:t>
          </m:r>
          <m:f>
            <m:fPr>
              <m:ctrlPr>
                <w:rPr>
                  <w:rFonts w:ascii="Cambria Math" w:hAnsi="Cambria Math" w:cs="Arial"/>
                  <w:sz w:val="26"/>
                  <w:szCs w:val="26"/>
                </w:rPr>
              </m:ctrlPr>
            </m:fPr>
            <m:num>
              <m:r>
                <m:rPr>
                  <m:sty m:val="p"/>
                </m:rPr>
                <w:rPr>
                  <w:rFonts w:ascii="Cambria Math" w:hAnsi="Cambria Math" w:cs="Arial"/>
                  <w:sz w:val="26"/>
                  <w:szCs w:val="26"/>
                </w:rPr>
                <m:t>W</m:t>
              </m:r>
            </m:num>
            <m:den>
              <m:sSup>
                <m:sSupPr>
                  <m:ctrlPr>
                    <w:rPr>
                      <w:rFonts w:ascii="Cambria Math" w:hAnsi="Cambria Math" w:cs="Arial"/>
                      <w:sz w:val="26"/>
                      <w:szCs w:val="26"/>
                    </w:rPr>
                  </m:ctrlPr>
                </m:sSupPr>
                <m:e>
                  <m:r>
                    <m:rPr>
                      <m:sty m:val="p"/>
                    </m:rPr>
                    <w:rPr>
                      <w:rFonts w:ascii="Cambria Math" w:hAnsi="Cambria Math" w:cs="Arial"/>
                      <w:sz w:val="26"/>
                      <w:szCs w:val="26"/>
                    </w:rPr>
                    <m:t>m</m:t>
                  </m:r>
                </m:e>
                <m:sup>
                  <m:r>
                    <m:rPr>
                      <m:sty m:val="p"/>
                    </m:rPr>
                    <w:rPr>
                      <w:rFonts w:ascii="Cambria Math" w:hAnsi="Cambria Math" w:cs="Arial"/>
                      <w:sz w:val="26"/>
                      <w:szCs w:val="26"/>
                    </w:rPr>
                    <m:t>2</m:t>
                  </m:r>
                </m:sup>
              </m:sSup>
              <m:r>
                <m:rPr>
                  <m:sty m:val="p"/>
                </m:rPr>
                <w:rPr>
                  <w:rFonts w:ascii="Cambria Math" w:hAnsi="Cambria Math" w:cs="Arial"/>
                  <w:sz w:val="26"/>
                  <w:szCs w:val="26"/>
                </w:rPr>
                <m:t>∙K</m:t>
              </m:r>
            </m:den>
          </m:f>
        </m:oMath>
      </m:oMathPara>
    </w:p>
    <w:p w14:paraId="41C138F0" w14:textId="492DCC18" w:rsidR="00560B36" w:rsidRDefault="00560B36" w:rsidP="00D40286">
      <w:pPr>
        <w:spacing w:line="360" w:lineRule="auto"/>
        <w:jc w:val="both"/>
        <w:rPr>
          <w:rFonts w:ascii="Arial" w:hAnsi="Arial" w:cs="Arial"/>
          <w:sz w:val="24"/>
          <w:szCs w:val="26"/>
        </w:rPr>
      </w:pPr>
      <w:r>
        <w:rPr>
          <w:rFonts w:ascii="Arial" w:hAnsi="Arial" w:cs="Arial"/>
          <w:sz w:val="24"/>
          <w:szCs w:val="26"/>
        </w:rPr>
        <w:t>Todas las propiedades se evaluaron a temperatura del líquido T</w:t>
      </w:r>
      <w:r>
        <w:rPr>
          <w:rFonts w:ascii="Arial" w:hAnsi="Arial" w:cs="Arial"/>
          <w:sz w:val="24"/>
          <w:szCs w:val="26"/>
          <w:vertAlign w:val="subscript"/>
        </w:rPr>
        <w:t>F2</w:t>
      </w:r>
      <w:r w:rsidR="001519F1">
        <w:rPr>
          <w:rFonts w:ascii="Arial" w:hAnsi="Arial" w:cs="Arial"/>
          <w:sz w:val="24"/>
          <w:szCs w:val="26"/>
        </w:rPr>
        <w:t>, excepto Pr</w:t>
      </w:r>
      <w:r w:rsidR="001519F1">
        <w:rPr>
          <w:rFonts w:ascii="Arial" w:hAnsi="Arial" w:cs="Arial"/>
          <w:sz w:val="24"/>
          <w:szCs w:val="26"/>
          <w:vertAlign w:val="subscript"/>
        </w:rPr>
        <w:t>S</w:t>
      </w:r>
      <w:r>
        <w:rPr>
          <w:rFonts w:ascii="Arial" w:hAnsi="Arial" w:cs="Arial"/>
          <w:sz w:val="24"/>
          <w:szCs w:val="26"/>
        </w:rPr>
        <w:t xml:space="preserve">. </w:t>
      </w:r>
      <w:r w:rsidR="00CE0546">
        <w:rPr>
          <w:rFonts w:ascii="Arial" w:hAnsi="Arial" w:cs="Arial"/>
          <w:sz w:val="24"/>
          <w:szCs w:val="26"/>
        </w:rPr>
        <w:t xml:space="preserve">La tabla muestra </w:t>
      </w:r>
      <w:r w:rsidR="001519F1">
        <w:rPr>
          <w:rFonts w:ascii="Arial" w:hAnsi="Arial" w:cs="Arial"/>
          <w:sz w:val="24"/>
          <w:szCs w:val="26"/>
        </w:rPr>
        <w:t>las resiste</w:t>
      </w:r>
      <w:r w:rsidR="00CE0546">
        <w:rPr>
          <w:rFonts w:ascii="Arial" w:hAnsi="Arial" w:cs="Arial"/>
          <w:sz w:val="24"/>
          <w:szCs w:val="26"/>
        </w:rPr>
        <w:t>ncias térmicas horizontales y verticales del depósito plástico.</w:t>
      </w:r>
    </w:p>
    <w:p w14:paraId="0E582B62" w14:textId="09903D67" w:rsidR="001519F1" w:rsidRDefault="001519F1" w:rsidP="001519F1">
      <w:pPr>
        <w:spacing w:after="0" w:line="360" w:lineRule="auto"/>
        <w:jc w:val="both"/>
        <w:rPr>
          <w:rFonts w:ascii="Arial" w:hAnsi="Arial" w:cs="Arial"/>
          <w:sz w:val="24"/>
          <w:szCs w:val="26"/>
        </w:rPr>
      </w:pPr>
      <w:r>
        <w:rPr>
          <w:rFonts w:ascii="Arial" w:hAnsi="Arial" w:cs="Arial"/>
          <w:sz w:val="24"/>
          <w:szCs w:val="26"/>
        </w:rPr>
        <w:t>Tabla. Resistencias térmicas del depósito plástico.</w:t>
      </w:r>
    </w:p>
    <w:tbl>
      <w:tblPr>
        <w:tblStyle w:val="Tablaconcuadrcula"/>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375"/>
        <w:gridCol w:w="2375"/>
        <w:gridCol w:w="2375"/>
        <w:gridCol w:w="2375"/>
      </w:tblGrid>
      <w:tr w:rsidR="001519F1" w14:paraId="51299E9D" w14:textId="77777777" w:rsidTr="001519F1">
        <w:trPr>
          <w:jc w:val="center"/>
        </w:trPr>
        <w:tc>
          <w:tcPr>
            <w:tcW w:w="2375" w:type="dxa"/>
            <w:tcBorders>
              <w:top w:val="nil"/>
            </w:tcBorders>
          </w:tcPr>
          <w:p w14:paraId="453AF2FB" w14:textId="77777777" w:rsidR="001519F1" w:rsidRPr="00657D39" w:rsidRDefault="001519F1" w:rsidP="007B6FA2">
            <w:pPr>
              <w:spacing w:after="0" w:line="360" w:lineRule="auto"/>
              <w:jc w:val="center"/>
              <w:rPr>
                <w:rFonts w:ascii="Arial" w:hAnsi="Arial" w:cs="Arial"/>
                <w:b/>
                <w:sz w:val="24"/>
                <w:szCs w:val="24"/>
              </w:rPr>
            </w:pPr>
            <w:r w:rsidRPr="00657D39">
              <w:rPr>
                <w:rFonts w:ascii="Arial" w:hAnsi="Arial" w:cs="Arial"/>
                <w:b/>
                <w:sz w:val="24"/>
                <w:szCs w:val="24"/>
              </w:rPr>
              <w:t>Pared</w:t>
            </w:r>
          </w:p>
        </w:tc>
        <w:tc>
          <w:tcPr>
            <w:tcW w:w="2375" w:type="dxa"/>
            <w:tcBorders>
              <w:top w:val="nil"/>
            </w:tcBorders>
          </w:tcPr>
          <w:p w14:paraId="018861ED" w14:textId="77777777" w:rsidR="001519F1" w:rsidRPr="00657D39" w:rsidRDefault="001519F1" w:rsidP="007B6FA2">
            <w:pPr>
              <w:spacing w:after="0" w:line="360" w:lineRule="auto"/>
              <w:jc w:val="center"/>
              <w:rPr>
                <w:rFonts w:ascii="Arial" w:hAnsi="Arial" w:cs="Arial"/>
                <w:b/>
                <w:sz w:val="24"/>
                <w:szCs w:val="24"/>
                <w:vertAlign w:val="subscript"/>
              </w:rPr>
            </w:pPr>
            <w:r w:rsidRPr="00657D39">
              <w:rPr>
                <w:rFonts w:ascii="Arial" w:hAnsi="Arial" w:cs="Arial"/>
                <w:b/>
                <w:sz w:val="24"/>
                <w:szCs w:val="24"/>
              </w:rPr>
              <w:t>R</w:t>
            </w:r>
            <w:r w:rsidRPr="00657D39">
              <w:rPr>
                <w:rFonts w:ascii="Arial" w:hAnsi="Arial" w:cs="Arial"/>
                <w:b/>
                <w:sz w:val="24"/>
                <w:szCs w:val="24"/>
                <w:vertAlign w:val="subscript"/>
              </w:rPr>
              <w:t>conv,1</w:t>
            </w:r>
          </w:p>
        </w:tc>
        <w:tc>
          <w:tcPr>
            <w:tcW w:w="2375" w:type="dxa"/>
            <w:tcBorders>
              <w:top w:val="nil"/>
            </w:tcBorders>
          </w:tcPr>
          <w:p w14:paraId="6821734C" w14:textId="77777777" w:rsidR="001519F1" w:rsidRPr="00657D39" w:rsidRDefault="001519F1" w:rsidP="007B6FA2">
            <w:pPr>
              <w:spacing w:after="0" w:line="360" w:lineRule="auto"/>
              <w:jc w:val="center"/>
              <w:rPr>
                <w:rFonts w:ascii="Arial" w:hAnsi="Arial" w:cs="Arial"/>
                <w:b/>
                <w:sz w:val="24"/>
                <w:szCs w:val="24"/>
                <w:vertAlign w:val="subscript"/>
              </w:rPr>
            </w:pPr>
            <w:r w:rsidRPr="00657D39">
              <w:rPr>
                <w:rFonts w:ascii="Arial" w:hAnsi="Arial" w:cs="Arial"/>
                <w:b/>
                <w:sz w:val="24"/>
                <w:szCs w:val="24"/>
              </w:rPr>
              <w:t>R</w:t>
            </w:r>
            <w:r w:rsidRPr="00657D39">
              <w:rPr>
                <w:rFonts w:ascii="Arial" w:hAnsi="Arial" w:cs="Arial"/>
                <w:b/>
                <w:sz w:val="24"/>
                <w:szCs w:val="24"/>
                <w:vertAlign w:val="subscript"/>
              </w:rPr>
              <w:t>cond</w:t>
            </w:r>
          </w:p>
        </w:tc>
        <w:tc>
          <w:tcPr>
            <w:tcW w:w="2375" w:type="dxa"/>
            <w:tcBorders>
              <w:top w:val="nil"/>
            </w:tcBorders>
          </w:tcPr>
          <w:p w14:paraId="66511F46" w14:textId="77777777" w:rsidR="001519F1" w:rsidRPr="00657D39" w:rsidRDefault="001519F1" w:rsidP="007B6FA2">
            <w:pPr>
              <w:spacing w:after="0" w:line="360" w:lineRule="auto"/>
              <w:jc w:val="center"/>
              <w:rPr>
                <w:rFonts w:ascii="Arial" w:hAnsi="Arial" w:cs="Arial"/>
                <w:b/>
                <w:sz w:val="24"/>
                <w:szCs w:val="24"/>
                <w:vertAlign w:val="subscript"/>
              </w:rPr>
            </w:pPr>
            <w:r w:rsidRPr="00657D39">
              <w:rPr>
                <w:rFonts w:ascii="Arial" w:hAnsi="Arial" w:cs="Arial"/>
                <w:b/>
                <w:sz w:val="24"/>
                <w:szCs w:val="24"/>
              </w:rPr>
              <w:t>R</w:t>
            </w:r>
            <w:r w:rsidRPr="00657D39">
              <w:rPr>
                <w:rFonts w:ascii="Arial" w:hAnsi="Arial" w:cs="Arial"/>
                <w:b/>
                <w:sz w:val="24"/>
                <w:szCs w:val="24"/>
                <w:vertAlign w:val="subscript"/>
              </w:rPr>
              <w:t>conv,2</w:t>
            </w:r>
          </w:p>
        </w:tc>
      </w:tr>
      <w:tr w:rsidR="001519F1" w14:paraId="553B9B75" w14:textId="77777777" w:rsidTr="007B6FA2">
        <w:trPr>
          <w:jc w:val="center"/>
        </w:trPr>
        <w:tc>
          <w:tcPr>
            <w:tcW w:w="2375" w:type="dxa"/>
            <w:shd w:val="clear" w:color="auto" w:fill="D9D9D9" w:themeFill="background1" w:themeFillShade="D9"/>
          </w:tcPr>
          <w:p w14:paraId="44B6D33D" w14:textId="77777777" w:rsidR="001519F1" w:rsidRPr="00657D39" w:rsidRDefault="001519F1" w:rsidP="007B6FA2">
            <w:pPr>
              <w:spacing w:after="0" w:line="360" w:lineRule="auto"/>
              <w:jc w:val="center"/>
              <w:rPr>
                <w:rFonts w:ascii="Arial" w:hAnsi="Arial" w:cs="Arial"/>
                <w:sz w:val="24"/>
                <w:szCs w:val="24"/>
              </w:rPr>
            </w:pPr>
            <w:r w:rsidRPr="00657D39">
              <w:rPr>
                <w:rFonts w:ascii="Arial" w:hAnsi="Arial" w:cs="Arial"/>
                <w:sz w:val="24"/>
                <w:szCs w:val="24"/>
              </w:rPr>
              <w:t>Vertical</w:t>
            </w:r>
          </w:p>
        </w:tc>
        <w:tc>
          <w:tcPr>
            <w:tcW w:w="2375" w:type="dxa"/>
            <w:shd w:val="clear" w:color="auto" w:fill="D9D9D9" w:themeFill="background1" w:themeFillShade="D9"/>
          </w:tcPr>
          <w:p w14:paraId="34D29BB6" w14:textId="77777777" w:rsidR="001519F1" w:rsidRPr="00657D39" w:rsidRDefault="001519F1" w:rsidP="007B6FA2">
            <w:pPr>
              <w:spacing w:after="0" w:line="360" w:lineRule="auto"/>
              <w:jc w:val="center"/>
              <w:rPr>
                <w:rFonts w:ascii="Arial" w:hAnsi="Arial" w:cs="Arial"/>
                <w:sz w:val="24"/>
                <w:szCs w:val="24"/>
              </w:rPr>
            </w:pPr>
            <w:r>
              <w:rPr>
                <w:rFonts w:ascii="Arial" w:hAnsi="Arial" w:cs="Arial"/>
                <w:color w:val="D9D9D9" w:themeColor="background1" w:themeShade="D9"/>
                <w:sz w:val="24"/>
                <w:szCs w:val="24"/>
              </w:rPr>
              <w:t>0</w:t>
            </w:r>
            <w:r>
              <w:rPr>
                <w:rFonts w:ascii="Arial" w:hAnsi="Arial" w:cs="Arial"/>
                <w:sz w:val="24"/>
                <w:szCs w:val="24"/>
              </w:rPr>
              <w:t>3.586</w:t>
            </w:r>
            <w:r w:rsidRPr="00657D39">
              <w:rPr>
                <w:rFonts w:ascii="Arial" w:hAnsi="Arial" w:cs="Arial"/>
                <w:sz w:val="24"/>
                <w:szCs w:val="24"/>
              </w:rPr>
              <w:t xml:space="preserve"> K/W</w:t>
            </w:r>
          </w:p>
        </w:tc>
        <w:tc>
          <w:tcPr>
            <w:tcW w:w="2375" w:type="dxa"/>
            <w:shd w:val="clear" w:color="auto" w:fill="D9D9D9" w:themeFill="background1" w:themeFillShade="D9"/>
          </w:tcPr>
          <w:p w14:paraId="0EAC52B6" w14:textId="77777777" w:rsidR="001519F1" w:rsidRPr="00657D39" w:rsidRDefault="001519F1" w:rsidP="007B6FA2">
            <w:pPr>
              <w:spacing w:after="0" w:line="360" w:lineRule="auto"/>
              <w:jc w:val="center"/>
              <w:rPr>
                <w:rFonts w:ascii="Arial" w:hAnsi="Arial" w:cs="Arial"/>
                <w:sz w:val="24"/>
                <w:szCs w:val="24"/>
              </w:rPr>
            </w:pPr>
            <w:r>
              <w:rPr>
                <w:rFonts w:ascii="Arial" w:hAnsi="Arial" w:cs="Arial"/>
                <w:sz w:val="24"/>
                <w:szCs w:val="24"/>
              </w:rPr>
              <w:t>25.133</w:t>
            </w:r>
            <w:r w:rsidRPr="00657D39">
              <w:rPr>
                <w:rFonts w:ascii="Arial" w:hAnsi="Arial" w:cs="Arial"/>
                <w:sz w:val="24"/>
                <w:szCs w:val="24"/>
              </w:rPr>
              <w:t xml:space="preserve"> K/W</w:t>
            </w:r>
          </w:p>
        </w:tc>
        <w:tc>
          <w:tcPr>
            <w:tcW w:w="2375" w:type="dxa"/>
            <w:shd w:val="clear" w:color="auto" w:fill="D9D9D9" w:themeFill="background1" w:themeFillShade="D9"/>
          </w:tcPr>
          <w:p w14:paraId="03EDCF70" w14:textId="77777777" w:rsidR="001519F1" w:rsidRPr="00657D39" w:rsidRDefault="001519F1" w:rsidP="007B6FA2">
            <w:pPr>
              <w:spacing w:after="0" w:line="360" w:lineRule="auto"/>
              <w:jc w:val="center"/>
              <w:rPr>
                <w:rFonts w:ascii="Arial" w:hAnsi="Arial" w:cs="Arial"/>
                <w:sz w:val="24"/>
                <w:szCs w:val="24"/>
              </w:rPr>
            </w:pPr>
            <w:r>
              <w:rPr>
                <w:rFonts w:ascii="Arial" w:hAnsi="Arial" w:cs="Arial"/>
                <w:sz w:val="24"/>
                <w:szCs w:val="24"/>
              </w:rPr>
              <w:t>0.272</w:t>
            </w:r>
            <w:r w:rsidRPr="00657D39">
              <w:rPr>
                <w:rFonts w:ascii="Arial" w:hAnsi="Arial" w:cs="Arial"/>
                <w:sz w:val="24"/>
                <w:szCs w:val="24"/>
              </w:rPr>
              <w:t xml:space="preserve"> K/W</w:t>
            </w:r>
          </w:p>
        </w:tc>
      </w:tr>
      <w:tr w:rsidR="001519F1" w14:paraId="4E4A0E46" w14:textId="77777777" w:rsidTr="007B6FA2">
        <w:trPr>
          <w:jc w:val="center"/>
        </w:trPr>
        <w:tc>
          <w:tcPr>
            <w:tcW w:w="2375" w:type="dxa"/>
          </w:tcPr>
          <w:p w14:paraId="6AC7B1F1" w14:textId="77777777" w:rsidR="001519F1" w:rsidRPr="00657D39" w:rsidRDefault="001519F1" w:rsidP="007B6FA2">
            <w:pPr>
              <w:spacing w:after="0" w:line="360" w:lineRule="auto"/>
              <w:jc w:val="center"/>
              <w:rPr>
                <w:rFonts w:ascii="Arial" w:hAnsi="Arial" w:cs="Arial"/>
                <w:sz w:val="24"/>
                <w:szCs w:val="24"/>
              </w:rPr>
            </w:pPr>
            <w:r w:rsidRPr="00657D39">
              <w:rPr>
                <w:rFonts w:ascii="Arial" w:hAnsi="Arial" w:cs="Arial"/>
                <w:sz w:val="24"/>
                <w:szCs w:val="24"/>
              </w:rPr>
              <w:t>Inferior</w:t>
            </w:r>
          </w:p>
        </w:tc>
        <w:tc>
          <w:tcPr>
            <w:tcW w:w="2375" w:type="dxa"/>
          </w:tcPr>
          <w:p w14:paraId="0A024D9C" w14:textId="77777777" w:rsidR="001519F1" w:rsidRPr="00657D39" w:rsidRDefault="001519F1" w:rsidP="007B6FA2">
            <w:pPr>
              <w:spacing w:after="0" w:line="360" w:lineRule="auto"/>
              <w:jc w:val="center"/>
              <w:rPr>
                <w:rFonts w:ascii="Arial" w:hAnsi="Arial" w:cs="Arial"/>
                <w:sz w:val="24"/>
                <w:szCs w:val="24"/>
              </w:rPr>
            </w:pPr>
            <w:r>
              <w:rPr>
                <w:rFonts w:ascii="Arial" w:hAnsi="Arial" w:cs="Arial"/>
                <w:sz w:val="24"/>
                <w:szCs w:val="24"/>
              </w:rPr>
              <w:t>10.255</w:t>
            </w:r>
            <w:r w:rsidRPr="00657D39">
              <w:rPr>
                <w:rFonts w:ascii="Arial" w:hAnsi="Arial" w:cs="Arial"/>
                <w:sz w:val="24"/>
                <w:szCs w:val="24"/>
              </w:rPr>
              <w:t xml:space="preserve"> K/W</w:t>
            </w:r>
          </w:p>
        </w:tc>
        <w:tc>
          <w:tcPr>
            <w:tcW w:w="2375" w:type="dxa"/>
          </w:tcPr>
          <w:p w14:paraId="1568123F" w14:textId="77777777" w:rsidR="001519F1" w:rsidRPr="00657D39" w:rsidRDefault="001519F1" w:rsidP="007B6FA2">
            <w:pPr>
              <w:spacing w:after="0" w:line="360" w:lineRule="auto"/>
              <w:jc w:val="center"/>
              <w:rPr>
                <w:rFonts w:ascii="Arial" w:hAnsi="Arial" w:cs="Arial"/>
                <w:sz w:val="24"/>
                <w:szCs w:val="24"/>
              </w:rPr>
            </w:pPr>
            <w:r>
              <w:rPr>
                <w:rFonts w:ascii="Arial" w:hAnsi="Arial" w:cs="Arial"/>
                <w:sz w:val="24"/>
                <w:szCs w:val="24"/>
              </w:rPr>
              <w:t>34.273</w:t>
            </w:r>
            <w:r w:rsidRPr="00657D39">
              <w:rPr>
                <w:rFonts w:ascii="Arial" w:hAnsi="Arial" w:cs="Arial"/>
                <w:sz w:val="24"/>
                <w:szCs w:val="24"/>
              </w:rPr>
              <w:t xml:space="preserve"> K/W</w:t>
            </w:r>
          </w:p>
        </w:tc>
        <w:tc>
          <w:tcPr>
            <w:tcW w:w="2375" w:type="dxa"/>
          </w:tcPr>
          <w:p w14:paraId="5490B3AE" w14:textId="77777777" w:rsidR="001519F1" w:rsidRPr="00657D39" w:rsidRDefault="001519F1" w:rsidP="007B6FA2">
            <w:pPr>
              <w:spacing w:after="0" w:line="360" w:lineRule="auto"/>
              <w:jc w:val="center"/>
              <w:rPr>
                <w:rFonts w:ascii="Arial" w:hAnsi="Arial" w:cs="Arial"/>
                <w:sz w:val="24"/>
                <w:szCs w:val="24"/>
              </w:rPr>
            </w:pPr>
            <w:r>
              <w:rPr>
                <w:rFonts w:ascii="Arial" w:hAnsi="Arial" w:cs="Arial"/>
                <w:sz w:val="24"/>
                <w:szCs w:val="24"/>
              </w:rPr>
              <w:t>0.394</w:t>
            </w:r>
            <w:r w:rsidRPr="00657D39">
              <w:rPr>
                <w:rFonts w:ascii="Arial" w:hAnsi="Arial" w:cs="Arial"/>
                <w:sz w:val="24"/>
                <w:szCs w:val="24"/>
              </w:rPr>
              <w:t xml:space="preserve"> K/W</w:t>
            </w:r>
          </w:p>
        </w:tc>
      </w:tr>
      <w:tr w:rsidR="001519F1" w14:paraId="50B2014C" w14:textId="77777777" w:rsidTr="007B6FA2">
        <w:trPr>
          <w:jc w:val="center"/>
        </w:trPr>
        <w:tc>
          <w:tcPr>
            <w:tcW w:w="2375" w:type="dxa"/>
            <w:shd w:val="clear" w:color="auto" w:fill="D9D9D9" w:themeFill="background1" w:themeFillShade="D9"/>
          </w:tcPr>
          <w:p w14:paraId="0A127B22" w14:textId="77777777" w:rsidR="001519F1" w:rsidRPr="00657D39" w:rsidRDefault="001519F1" w:rsidP="007B6FA2">
            <w:pPr>
              <w:spacing w:after="0" w:line="360" w:lineRule="auto"/>
              <w:jc w:val="center"/>
              <w:rPr>
                <w:rFonts w:ascii="Arial" w:hAnsi="Arial" w:cs="Arial"/>
                <w:sz w:val="24"/>
                <w:szCs w:val="24"/>
              </w:rPr>
            </w:pPr>
            <w:r w:rsidRPr="00657D39">
              <w:rPr>
                <w:rFonts w:ascii="Arial" w:hAnsi="Arial" w:cs="Arial"/>
                <w:sz w:val="24"/>
                <w:szCs w:val="24"/>
              </w:rPr>
              <w:t>Superior</w:t>
            </w:r>
          </w:p>
        </w:tc>
        <w:tc>
          <w:tcPr>
            <w:tcW w:w="2375" w:type="dxa"/>
            <w:shd w:val="clear" w:color="auto" w:fill="D9D9D9" w:themeFill="background1" w:themeFillShade="D9"/>
          </w:tcPr>
          <w:p w14:paraId="020A89D1" w14:textId="77777777" w:rsidR="001519F1" w:rsidRPr="00657D39" w:rsidRDefault="001519F1" w:rsidP="007B6FA2">
            <w:pPr>
              <w:spacing w:after="0" w:line="360" w:lineRule="auto"/>
              <w:jc w:val="center"/>
              <w:rPr>
                <w:rFonts w:ascii="Arial" w:hAnsi="Arial" w:cs="Arial"/>
                <w:sz w:val="24"/>
                <w:szCs w:val="24"/>
              </w:rPr>
            </w:pPr>
            <w:r>
              <w:rPr>
                <w:rFonts w:ascii="Arial" w:hAnsi="Arial" w:cs="Arial"/>
                <w:sz w:val="24"/>
                <w:szCs w:val="24"/>
              </w:rPr>
              <w:t>10.255</w:t>
            </w:r>
            <w:r w:rsidRPr="00657D39">
              <w:rPr>
                <w:rFonts w:ascii="Arial" w:hAnsi="Arial" w:cs="Arial"/>
                <w:sz w:val="24"/>
                <w:szCs w:val="24"/>
              </w:rPr>
              <w:t xml:space="preserve"> K/W</w:t>
            </w:r>
          </w:p>
        </w:tc>
        <w:tc>
          <w:tcPr>
            <w:tcW w:w="2375" w:type="dxa"/>
            <w:shd w:val="clear" w:color="auto" w:fill="D9D9D9" w:themeFill="background1" w:themeFillShade="D9"/>
          </w:tcPr>
          <w:p w14:paraId="6955CED2" w14:textId="77777777" w:rsidR="001519F1" w:rsidRPr="00657D39" w:rsidRDefault="001519F1" w:rsidP="007B6FA2">
            <w:pPr>
              <w:spacing w:after="0" w:line="360" w:lineRule="auto"/>
              <w:jc w:val="center"/>
              <w:rPr>
                <w:rFonts w:ascii="Arial" w:hAnsi="Arial" w:cs="Arial"/>
                <w:sz w:val="24"/>
                <w:szCs w:val="24"/>
              </w:rPr>
            </w:pPr>
            <w:r>
              <w:rPr>
                <w:rFonts w:ascii="Arial" w:hAnsi="Arial" w:cs="Arial"/>
                <w:sz w:val="24"/>
                <w:szCs w:val="24"/>
              </w:rPr>
              <w:t>34.273</w:t>
            </w:r>
            <w:r w:rsidRPr="00657D39">
              <w:rPr>
                <w:rFonts w:ascii="Arial" w:hAnsi="Arial" w:cs="Arial"/>
                <w:sz w:val="24"/>
                <w:szCs w:val="24"/>
              </w:rPr>
              <w:t xml:space="preserve"> K/W</w:t>
            </w:r>
          </w:p>
        </w:tc>
        <w:tc>
          <w:tcPr>
            <w:tcW w:w="2375" w:type="dxa"/>
            <w:shd w:val="clear" w:color="auto" w:fill="D9D9D9" w:themeFill="background1" w:themeFillShade="D9"/>
          </w:tcPr>
          <w:p w14:paraId="1BEC3B77" w14:textId="77777777" w:rsidR="001519F1" w:rsidRPr="00657D39" w:rsidRDefault="001519F1" w:rsidP="007B6FA2">
            <w:pPr>
              <w:spacing w:after="0" w:line="360" w:lineRule="auto"/>
              <w:jc w:val="center"/>
              <w:rPr>
                <w:rFonts w:ascii="Arial" w:hAnsi="Arial" w:cs="Arial"/>
                <w:sz w:val="24"/>
                <w:szCs w:val="24"/>
              </w:rPr>
            </w:pPr>
            <w:r>
              <w:rPr>
                <w:rFonts w:ascii="Arial" w:hAnsi="Arial" w:cs="Arial"/>
                <w:sz w:val="24"/>
                <w:szCs w:val="24"/>
              </w:rPr>
              <w:t>0.787</w:t>
            </w:r>
            <w:r w:rsidRPr="00657D39">
              <w:rPr>
                <w:rFonts w:ascii="Arial" w:hAnsi="Arial" w:cs="Arial"/>
                <w:sz w:val="24"/>
                <w:szCs w:val="24"/>
              </w:rPr>
              <w:t xml:space="preserve"> K/W</w:t>
            </w:r>
          </w:p>
        </w:tc>
      </w:tr>
    </w:tbl>
    <w:p w14:paraId="7510B31F" w14:textId="77777777" w:rsidR="001519F1" w:rsidRPr="00560B36" w:rsidRDefault="001519F1" w:rsidP="00CE0546">
      <w:pPr>
        <w:spacing w:after="0" w:line="360" w:lineRule="auto"/>
        <w:jc w:val="both"/>
        <w:rPr>
          <w:rFonts w:ascii="Arial" w:hAnsi="Arial" w:cs="Arial"/>
          <w:sz w:val="24"/>
          <w:szCs w:val="26"/>
        </w:rPr>
      </w:pPr>
    </w:p>
    <w:p w14:paraId="1F6C3245" w14:textId="152D105C" w:rsidR="00D53FB3" w:rsidRDefault="00CE0546" w:rsidP="00D40286">
      <w:pPr>
        <w:spacing w:line="360" w:lineRule="auto"/>
        <w:jc w:val="both"/>
        <w:rPr>
          <w:rFonts w:ascii="Arial" w:hAnsi="Arial" w:cs="Arial"/>
          <w:sz w:val="24"/>
          <w:szCs w:val="26"/>
        </w:rPr>
      </w:pPr>
      <w:r>
        <w:rPr>
          <w:rFonts w:ascii="Arial" w:hAnsi="Arial" w:cs="Arial"/>
          <w:sz w:val="24"/>
          <w:szCs w:val="26"/>
        </w:rPr>
        <w:t xml:space="preserve">Los datos de las tablas </w:t>
      </w:r>
      <w:r w:rsidR="00FF2BC1">
        <w:rPr>
          <w:rFonts w:ascii="Arial" w:hAnsi="Arial" w:cs="Arial"/>
          <w:sz w:val="24"/>
          <w:szCs w:val="26"/>
        </w:rPr>
        <w:t xml:space="preserve">0.00 </w:t>
      </w:r>
      <w:r>
        <w:rPr>
          <w:rFonts w:ascii="Arial" w:hAnsi="Arial" w:cs="Arial"/>
          <w:sz w:val="24"/>
          <w:szCs w:val="26"/>
        </w:rPr>
        <w:t xml:space="preserve">y </w:t>
      </w:r>
      <w:r w:rsidR="00FF2BC1">
        <w:rPr>
          <w:rFonts w:ascii="Arial" w:hAnsi="Arial" w:cs="Arial"/>
          <w:sz w:val="24"/>
          <w:szCs w:val="26"/>
        </w:rPr>
        <w:t xml:space="preserve">0.00 </w:t>
      </w:r>
      <w:r>
        <w:rPr>
          <w:rFonts w:ascii="Arial" w:hAnsi="Arial" w:cs="Arial"/>
          <w:sz w:val="24"/>
          <w:szCs w:val="26"/>
        </w:rPr>
        <w:t>se obtuvieron del libro Mecánica de fluidos: fundamentos y aplicaciones</w:t>
      </w:r>
      <w:r w:rsidR="00DA2650">
        <w:rPr>
          <w:rFonts w:ascii="Arial" w:hAnsi="Arial" w:cs="Arial"/>
          <w:sz w:val="24"/>
          <w:szCs w:val="26"/>
        </w:rPr>
        <w:t>, de John M. Cimbala (Tablas A-9 y A-3, respectivamente</w:t>
      </w:r>
      <w:r>
        <w:rPr>
          <w:rFonts w:ascii="Arial" w:hAnsi="Arial" w:cs="Arial"/>
          <w:sz w:val="24"/>
          <w:szCs w:val="26"/>
        </w:rPr>
        <w:t>)</w:t>
      </w:r>
      <w:r w:rsidR="005F5B35">
        <w:rPr>
          <w:rFonts w:ascii="Arial" w:hAnsi="Arial" w:cs="Arial"/>
          <w:sz w:val="24"/>
          <w:szCs w:val="26"/>
        </w:rPr>
        <w:t>. Las anteriores formulas se obtuvieron del libro Fundamentos de transferencia de calor, de Frank P. Incropera.</w:t>
      </w:r>
      <w:r w:rsidR="001A10F7">
        <w:rPr>
          <w:rFonts w:ascii="Arial" w:hAnsi="Arial" w:cs="Arial"/>
          <w:sz w:val="24"/>
          <w:szCs w:val="26"/>
        </w:rPr>
        <w:t xml:space="preserve"> El</w:t>
      </w:r>
      <w:r w:rsidR="00D53FB3">
        <w:rPr>
          <w:rFonts w:ascii="Arial" w:hAnsi="Arial" w:cs="Arial"/>
          <w:sz w:val="24"/>
          <w:szCs w:val="26"/>
        </w:rPr>
        <w:t xml:space="preserve"> parámetro (Pr/</w:t>
      </w:r>
      <w:r w:rsidR="001E46C3">
        <w:rPr>
          <w:rFonts w:ascii="Arial" w:hAnsi="Arial" w:cs="Arial"/>
          <w:sz w:val="24"/>
          <w:szCs w:val="26"/>
        </w:rPr>
        <w:t>Pr</w:t>
      </w:r>
      <w:r w:rsidR="001E46C3">
        <w:rPr>
          <w:rFonts w:ascii="Arial" w:hAnsi="Arial" w:cs="Arial"/>
          <w:sz w:val="24"/>
          <w:szCs w:val="26"/>
          <w:vertAlign w:val="subscript"/>
        </w:rPr>
        <w:t>S</w:t>
      </w:r>
      <w:r w:rsidR="001E46C3">
        <w:rPr>
          <w:rFonts w:ascii="Arial" w:hAnsi="Arial" w:cs="Arial"/>
          <w:sz w:val="24"/>
          <w:szCs w:val="26"/>
        </w:rPr>
        <w:t>)</w:t>
      </w:r>
      <w:r w:rsidR="001E46C3" w:rsidRPr="006078CB">
        <w:rPr>
          <w:rFonts w:ascii="Arial" w:hAnsi="Arial" w:cs="Arial"/>
          <w:sz w:val="24"/>
          <w:szCs w:val="26"/>
          <w:vertAlign w:val="superscript"/>
        </w:rPr>
        <w:t>n</w:t>
      </w:r>
      <w:r w:rsidR="001E46C3">
        <w:rPr>
          <w:rFonts w:ascii="Arial" w:hAnsi="Arial" w:cs="Arial"/>
          <w:sz w:val="24"/>
          <w:szCs w:val="26"/>
        </w:rPr>
        <w:t>, que explica las variaciones en las propiedades del fluido, se le conoce como factor de corrección</w:t>
      </w:r>
      <w:r w:rsidR="001A10F7">
        <w:rPr>
          <w:rFonts w:ascii="Arial" w:hAnsi="Arial" w:cs="Arial"/>
          <w:sz w:val="24"/>
          <w:szCs w:val="26"/>
        </w:rPr>
        <w:t>, donde</w:t>
      </w:r>
      <w:r w:rsidR="006078CB">
        <w:rPr>
          <w:rFonts w:ascii="Arial" w:hAnsi="Arial" w:cs="Arial"/>
          <w:sz w:val="24"/>
          <w:szCs w:val="26"/>
        </w:rPr>
        <w:t xml:space="preserve"> n = 0.25</w:t>
      </w:r>
      <w:r w:rsidR="001A10F7">
        <w:rPr>
          <w:rFonts w:ascii="Arial" w:hAnsi="Arial" w:cs="Arial"/>
          <w:sz w:val="24"/>
          <w:szCs w:val="26"/>
        </w:rPr>
        <w:t>,</w:t>
      </w:r>
      <w:r w:rsidR="006078CB">
        <w:rPr>
          <w:rFonts w:ascii="Arial" w:hAnsi="Arial" w:cs="Arial"/>
          <w:sz w:val="24"/>
          <w:szCs w:val="26"/>
        </w:rPr>
        <w:t xml:space="preserve"> para la mayoría de los propósitos prácticos</w:t>
      </w:r>
      <w:r w:rsidR="001A10F7">
        <w:rPr>
          <w:rFonts w:ascii="Arial" w:hAnsi="Arial" w:cs="Arial"/>
          <w:sz w:val="24"/>
          <w:szCs w:val="26"/>
        </w:rPr>
        <w:t>.</w:t>
      </w:r>
    </w:p>
    <w:p w14:paraId="7CD94E65" w14:textId="1108176E" w:rsidR="001A10F7" w:rsidRDefault="00855E08" w:rsidP="00D40286">
      <w:pPr>
        <w:spacing w:line="360" w:lineRule="auto"/>
        <w:jc w:val="both"/>
        <w:rPr>
          <w:rFonts w:ascii="Arial" w:hAnsi="Arial" w:cs="Arial"/>
          <w:sz w:val="24"/>
          <w:szCs w:val="26"/>
        </w:rPr>
      </w:pPr>
      <w:r>
        <w:rPr>
          <w:rFonts w:ascii="Arial" w:hAnsi="Arial" w:cs="Arial"/>
          <w:sz w:val="24"/>
          <w:szCs w:val="26"/>
        </w:rPr>
        <w:t>Potencia</w:t>
      </w:r>
      <w:r w:rsidR="001A10F7">
        <w:rPr>
          <w:rFonts w:ascii="Arial" w:hAnsi="Arial" w:cs="Arial"/>
          <w:sz w:val="24"/>
          <w:szCs w:val="26"/>
        </w:rPr>
        <w:t xml:space="preserve"> térmica total</w:t>
      </w:r>
    </w:p>
    <w:p w14:paraId="1AAC380F" w14:textId="037A1859" w:rsidR="001A10F7" w:rsidRDefault="00294B1D" w:rsidP="00D40286">
      <w:pPr>
        <w:spacing w:line="360" w:lineRule="auto"/>
        <w:jc w:val="both"/>
        <w:rPr>
          <w:rFonts w:ascii="Arial" w:hAnsi="Arial" w:cs="Arial"/>
          <w:sz w:val="24"/>
          <w:szCs w:val="26"/>
        </w:rPr>
      </w:pPr>
      <w:r>
        <w:rPr>
          <w:rFonts w:ascii="Arial" w:hAnsi="Arial" w:cs="Arial"/>
          <w:sz w:val="24"/>
          <w:szCs w:val="26"/>
        </w:rPr>
        <w:t xml:space="preserve">La potencia </w:t>
      </w:r>
      <w:r w:rsidR="001A10F7">
        <w:rPr>
          <w:rFonts w:ascii="Arial" w:hAnsi="Arial" w:cs="Arial"/>
          <w:sz w:val="24"/>
          <w:szCs w:val="26"/>
        </w:rPr>
        <w:t>térmica</w:t>
      </w:r>
      <w:r w:rsidR="002F530F">
        <w:rPr>
          <w:rFonts w:ascii="Arial" w:hAnsi="Arial" w:cs="Arial"/>
          <w:sz w:val="24"/>
          <w:szCs w:val="26"/>
        </w:rPr>
        <w:t xml:space="preserve"> </w:t>
      </w:r>
      <w:r w:rsidR="001A10F7">
        <w:rPr>
          <w:rFonts w:ascii="Arial" w:hAnsi="Arial" w:cs="Arial"/>
          <w:sz w:val="24"/>
          <w:szCs w:val="26"/>
        </w:rPr>
        <w:t>a vencer por la celda termoeléctrica</w:t>
      </w:r>
      <w:r w:rsidR="00FF4606">
        <w:rPr>
          <w:rFonts w:ascii="Arial" w:hAnsi="Arial" w:cs="Arial"/>
          <w:sz w:val="24"/>
          <w:szCs w:val="26"/>
        </w:rPr>
        <w:t>,</w:t>
      </w:r>
      <w:r w:rsidR="001A10F7">
        <w:rPr>
          <w:rFonts w:ascii="Arial" w:hAnsi="Arial" w:cs="Arial"/>
          <w:sz w:val="24"/>
          <w:szCs w:val="26"/>
        </w:rPr>
        <w:t xml:space="preserve"> para mantener las condiciones internas del depósito</w:t>
      </w:r>
      <w:r w:rsidR="00FF4606">
        <w:rPr>
          <w:rFonts w:ascii="Arial" w:hAnsi="Arial" w:cs="Arial"/>
          <w:sz w:val="24"/>
          <w:szCs w:val="26"/>
        </w:rPr>
        <w:t>,</w:t>
      </w:r>
      <w:r w:rsidR="001A10F7">
        <w:rPr>
          <w:rFonts w:ascii="Arial" w:hAnsi="Arial" w:cs="Arial"/>
          <w:sz w:val="24"/>
          <w:szCs w:val="26"/>
        </w:rPr>
        <w:t xml:space="preserve"> es igual a,</w:t>
      </w:r>
    </w:p>
    <w:p w14:paraId="2015EF5A" w14:textId="6CC028DD" w:rsidR="001A10F7" w:rsidRPr="00855E08" w:rsidRDefault="00E13C8F" w:rsidP="00D40286">
      <w:pPr>
        <w:spacing w:line="360" w:lineRule="auto"/>
        <w:jc w:val="both"/>
        <w:rPr>
          <w:rFonts w:ascii="Arial" w:hAnsi="Arial" w:cs="Arial"/>
          <w:sz w:val="26"/>
          <w:szCs w:val="26"/>
        </w:rPr>
      </w:pPr>
      <m:oMathPara>
        <m:oMath>
          <m:sSub>
            <m:sSubPr>
              <m:ctrlPr>
                <w:rPr>
                  <w:rFonts w:ascii="Cambria Math" w:hAnsi="Cambria Math" w:cs="Arial"/>
                  <w:sz w:val="26"/>
                  <w:szCs w:val="26"/>
                </w:rPr>
              </m:ctrlPr>
            </m:sSubPr>
            <m:e>
              <m:acc>
                <m:accPr>
                  <m:chr m:val="̇"/>
                  <m:ctrlPr>
                    <w:rPr>
                      <w:rFonts w:ascii="Cambria Math" w:hAnsi="Cambria Math" w:cs="Arial"/>
                      <w:sz w:val="26"/>
                      <w:szCs w:val="26"/>
                    </w:rPr>
                  </m:ctrlPr>
                </m:accPr>
                <m:e>
                  <m:r>
                    <m:rPr>
                      <m:sty m:val="p"/>
                    </m:rPr>
                    <w:rPr>
                      <w:rFonts w:ascii="Cambria Math" w:hAnsi="Cambria Math" w:cs="Arial"/>
                      <w:sz w:val="26"/>
                      <w:szCs w:val="26"/>
                    </w:rPr>
                    <m:t>Q</m:t>
                  </m:r>
                </m:e>
              </m:acc>
            </m:e>
            <m:sub>
              <m:r>
                <m:rPr>
                  <m:sty m:val="p"/>
                </m:rPr>
                <w:rPr>
                  <w:rFonts w:ascii="Cambria Math" w:hAnsi="Cambria Math" w:cs="Arial"/>
                  <w:sz w:val="26"/>
                  <w:szCs w:val="26"/>
                </w:rPr>
                <m:t>tot</m:t>
              </m:r>
            </m:sub>
          </m:sSub>
          <m:r>
            <m:rPr>
              <m:sty m:val="p"/>
            </m:rPr>
            <w:rPr>
              <w:rFonts w:ascii="Cambria Math" w:hAnsi="Cambria Math" w:cs="Arial"/>
              <w:sz w:val="26"/>
              <w:szCs w:val="26"/>
            </w:rPr>
            <m:t>=</m:t>
          </m:r>
          <m:nary>
            <m:naryPr>
              <m:chr m:val="∑"/>
              <m:limLoc m:val="undOvr"/>
              <m:subHide m:val="1"/>
              <m:supHide m:val="1"/>
              <m:ctrlPr>
                <w:rPr>
                  <w:rFonts w:ascii="Cambria Math" w:hAnsi="Cambria Math" w:cs="Arial"/>
                  <w:sz w:val="26"/>
                  <w:szCs w:val="26"/>
                </w:rPr>
              </m:ctrlPr>
            </m:naryPr>
            <m:sub/>
            <m:sup/>
            <m:e>
              <m:d>
                <m:dPr>
                  <m:ctrlPr>
                    <w:rPr>
                      <w:rFonts w:ascii="Cambria Math" w:hAnsi="Cambria Math" w:cs="Arial"/>
                      <w:sz w:val="26"/>
                      <w:szCs w:val="26"/>
                    </w:rPr>
                  </m:ctrlPr>
                </m:dPr>
                <m:e>
                  <m:f>
                    <m:fPr>
                      <m:ctrlPr>
                        <w:rPr>
                          <w:rFonts w:ascii="Cambria Math" w:hAnsi="Cambria Math" w:cs="Arial"/>
                          <w:sz w:val="26"/>
                          <w:szCs w:val="26"/>
                        </w:rPr>
                      </m:ctrlPr>
                    </m:fPr>
                    <m:num>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F1</m:t>
                          </m:r>
                        </m:sub>
                      </m:sSub>
                      <m:r>
                        <m:rPr>
                          <m:sty m:val="p"/>
                        </m:rPr>
                        <w:rPr>
                          <w:rFonts w:ascii="Cambria Math" w:hAnsi="Cambria Math" w:cs="Arial"/>
                          <w:sz w:val="26"/>
                          <w:szCs w:val="26"/>
                        </w:rPr>
                        <m:t>-</m:t>
                      </m:r>
                      <m:sSub>
                        <m:sSubPr>
                          <m:ctrlPr>
                            <w:rPr>
                              <w:rFonts w:ascii="Cambria Math" w:hAnsi="Cambria Math" w:cs="Arial"/>
                              <w:sz w:val="26"/>
                              <w:szCs w:val="26"/>
                            </w:rPr>
                          </m:ctrlPr>
                        </m:sSubPr>
                        <m:e>
                          <m:r>
                            <m:rPr>
                              <m:sty m:val="p"/>
                            </m:rPr>
                            <w:rPr>
                              <w:rFonts w:ascii="Cambria Math" w:hAnsi="Cambria Math" w:cs="Arial"/>
                              <w:sz w:val="26"/>
                              <w:szCs w:val="26"/>
                            </w:rPr>
                            <m:t>T</m:t>
                          </m:r>
                        </m:e>
                        <m:sub>
                          <m:r>
                            <m:rPr>
                              <m:sty m:val="p"/>
                            </m:rPr>
                            <w:rPr>
                              <w:rFonts w:ascii="Cambria Math" w:hAnsi="Cambria Math" w:cs="Arial"/>
                              <w:sz w:val="26"/>
                              <w:szCs w:val="26"/>
                            </w:rPr>
                            <m:t>F2</m:t>
                          </m:r>
                        </m:sub>
                      </m:sSub>
                    </m:num>
                    <m:den>
                      <m:sSub>
                        <m:sSubPr>
                          <m:ctrlPr>
                            <w:rPr>
                              <w:rFonts w:ascii="Cambria Math" w:hAnsi="Cambria Math" w:cs="Arial"/>
                              <w:sz w:val="26"/>
                              <w:szCs w:val="26"/>
                            </w:rPr>
                          </m:ctrlPr>
                        </m:sSubPr>
                        <m:e>
                          <m:r>
                            <m:rPr>
                              <m:sty m:val="p"/>
                            </m:rPr>
                            <w:rPr>
                              <w:rFonts w:ascii="Cambria Math" w:hAnsi="Cambria Math" w:cs="Arial"/>
                              <w:sz w:val="26"/>
                              <w:szCs w:val="26"/>
                            </w:rPr>
                            <m:t>R</m:t>
                          </m:r>
                        </m:e>
                        <m:sub>
                          <m:r>
                            <m:rPr>
                              <m:sty m:val="p"/>
                            </m:rPr>
                            <w:rPr>
                              <w:rFonts w:ascii="Cambria Math" w:hAnsi="Cambria Math" w:cs="Arial"/>
                              <w:sz w:val="26"/>
                              <w:szCs w:val="26"/>
                            </w:rPr>
                            <m:t>tot</m:t>
                          </m:r>
                        </m:sub>
                      </m:sSub>
                    </m:den>
                  </m:f>
                </m:e>
              </m:d>
            </m:e>
          </m:nary>
          <m:r>
            <m:rPr>
              <m:sty m:val="p"/>
            </m:rPr>
            <w:rPr>
              <w:rFonts w:ascii="Cambria Math" w:hAnsi="Cambria Math" w:cs="Arial"/>
              <w:sz w:val="26"/>
              <w:szCs w:val="26"/>
            </w:rPr>
            <m:t>=4</m:t>
          </m:r>
          <m:d>
            <m:dPr>
              <m:ctrlPr>
                <w:rPr>
                  <w:rFonts w:ascii="Cambria Math" w:hAnsi="Cambria Math" w:cs="Arial"/>
                  <w:sz w:val="26"/>
                  <w:szCs w:val="26"/>
                </w:rPr>
              </m:ctrlPr>
            </m:dPr>
            <m:e>
              <m:f>
                <m:fPr>
                  <m:ctrlPr>
                    <w:rPr>
                      <w:rFonts w:ascii="Cambria Math" w:hAnsi="Cambria Math" w:cs="Arial"/>
                      <w:sz w:val="26"/>
                      <w:szCs w:val="26"/>
                    </w:rPr>
                  </m:ctrlPr>
                </m:fPr>
                <m:num>
                  <m:r>
                    <m:rPr>
                      <m:sty m:val="p"/>
                    </m:rPr>
                    <w:rPr>
                      <w:rFonts w:ascii="Cambria Math" w:hAnsi="Cambria Math" w:cs="Arial"/>
                      <w:sz w:val="26"/>
                      <w:szCs w:val="26"/>
                    </w:rPr>
                    <m:t>20K</m:t>
                  </m:r>
                </m:num>
                <m:den>
                  <m:r>
                    <m:rPr>
                      <m:sty m:val="p"/>
                    </m:rPr>
                    <w:rPr>
                      <w:rFonts w:ascii="Cambria Math" w:hAnsi="Cambria Math" w:cs="Arial"/>
                      <w:sz w:val="26"/>
                      <w:szCs w:val="26"/>
                    </w:rPr>
                    <m:t>28.991</m:t>
                  </m:r>
                  <m:f>
                    <m:fPr>
                      <m:type m:val="lin"/>
                      <m:ctrlPr>
                        <w:rPr>
                          <w:rFonts w:ascii="Cambria Math" w:hAnsi="Cambria Math" w:cs="Arial"/>
                          <w:sz w:val="26"/>
                          <w:szCs w:val="26"/>
                        </w:rPr>
                      </m:ctrlPr>
                    </m:fPr>
                    <m:num>
                      <m:r>
                        <m:rPr>
                          <m:sty m:val="p"/>
                        </m:rPr>
                        <w:rPr>
                          <w:rFonts w:ascii="Cambria Math" w:hAnsi="Cambria Math" w:cs="Arial"/>
                          <w:sz w:val="26"/>
                          <w:szCs w:val="26"/>
                        </w:rPr>
                        <m:t>K</m:t>
                      </m:r>
                    </m:num>
                    <m:den>
                      <m:r>
                        <m:rPr>
                          <m:sty m:val="p"/>
                        </m:rPr>
                        <w:rPr>
                          <w:rFonts w:ascii="Cambria Math" w:hAnsi="Cambria Math" w:cs="Arial"/>
                          <w:sz w:val="26"/>
                          <w:szCs w:val="26"/>
                        </w:rPr>
                        <m:t>W</m:t>
                      </m:r>
                    </m:den>
                  </m:f>
                </m:den>
              </m:f>
            </m:e>
          </m:d>
          <m:r>
            <m:rPr>
              <m:sty m:val="p"/>
            </m:rPr>
            <w:rPr>
              <w:rFonts w:ascii="Cambria Math" w:hAnsi="Cambria Math" w:cs="Arial"/>
              <w:sz w:val="26"/>
              <w:szCs w:val="26"/>
            </w:rPr>
            <m:t>+</m:t>
          </m:r>
          <m:f>
            <m:fPr>
              <m:ctrlPr>
                <w:rPr>
                  <w:rFonts w:ascii="Cambria Math" w:hAnsi="Cambria Math" w:cs="Arial"/>
                  <w:sz w:val="26"/>
                  <w:szCs w:val="26"/>
                </w:rPr>
              </m:ctrlPr>
            </m:fPr>
            <m:num>
              <m:r>
                <m:rPr>
                  <m:sty m:val="p"/>
                </m:rPr>
                <w:rPr>
                  <w:rFonts w:ascii="Cambria Math" w:hAnsi="Cambria Math" w:cs="Arial"/>
                  <w:sz w:val="26"/>
                  <w:szCs w:val="26"/>
                </w:rPr>
                <m:t>20K</m:t>
              </m:r>
            </m:num>
            <m:den>
              <m:r>
                <m:rPr>
                  <m:sty m:val="p"/>
                </m:rPr>
                <w:rPr>
                  <w:rFonts w:ascii="Cambria Math" w:hAnsi="Cambria Math" w:cs="Arial"/>
                  <w:sz w:val="26"/>
                  <w:szCs w:val="26"/>
                </w:rPr>
                <m:t>44.922</m:t>
              </m:r>
              <m:f>
                <m:fPr>
                  <m:type m:val="lin"/>
                  <m:ctrlPr>
                    <w:rPr>
                      <w:rFonts w:ascii="Cambria Math" w:hAnsi="Cambria Math" w:cs="Arial"/>
                      <w:sz w:val="26"/>
                      <w:szCs w:val="26"/>
                    </w:rPr>
                  </m:ctrlPr>
                </m:fPr>
                <m:num>
                  <m:r>
                    <m:rPr>
                      <m:sty m:val="p"/>
                    </m:rPr>
                    <w:rPr>
                      <w:rFonts w:ascii="Cambria Math" w:hAnsi="Cambria Math" w:cs="Arial"/>
                      <w:sz w:val="26"/>
                      <w:szCs w:val="26"/>
                    </w:rPr>
                    <m:t>K</m:t>
                  </m:r>
                </m:num>
                <m:den>
                  <m:r>
                    <m:rPr>
                      <m:sty m:val="p"/>
                    </m:rPr>
                    <w:rPr>
                      <w:rFonts w:ascii="Cambria Math" w:hAnsi="Cambria Math" w:cs="Arial"/>
                      <w:sz w:val="26"/>
                      <w:szCs w:val="26"/>
                    </w:rPr>
                    <m:t>W</m:t>
                  </m:r>
                </m:den>
              </m:f>
            </m:den>
          </m:f>
          <m:r>
            <m:rPr>
              <m:sty m:val="p"/>
            </m:rPr>
            <w:rPr>
              <w:rFonts w:ascii="Cambria Math" w:hAnsi="Cambria Math" w:cs="Arial"/>
              <w:sz w:val="26"/>
              <w:szCs w:val="26"/>
            </w:rPr>
            <m:t>+</m:t>
          </m:r>
          <m:f>
            <m:fPr>
              <m:ctrlPr>
                <w:rPr>
                  <w:rFonts w:ascii="Cambria Math" w:hAnsi="Cambria Math" w:cs="Arial"/>
                  <w:sz w:val="26"/>
                  <w:szCs w:val="26"/>
                </w:rPr>
              </m:ctrlPr>
            </m:fPr>
            <m:num>
              <m:r>
                <m:rPr>
                  <m:sty m:val="p"/>
                </m:rPr>
                <w:rPr>
                  <w:rFonts w:ascii="Cambria Math" w:hAnsi="Cambria Math" w:cs="Arial"/>
                  <w:sz w:val="26"/>
                  <w:szCs w:val="26"/>
                </w:rPr>
                <m:t>20K</m:t>
              </m:r>
            </m:num>
            <m:den>
              <m:r>
                <m:rPr>
                  <m:sty m:val="p"/>
                </m:rPr>
                <w:rPr>
                  <w:rFonts w:ascii="Cambria Math" w:hAnsi="Cambria Math" w:cs="Arial"/>
                  <w:sz w:val="26"/>
                  <w:szCs w:val="26"/>
                </w:rPr>
                <m:t>45.315</m:t>
              </m:r>
              <m:f>
                <m:fPr>
                  <m:type m:val="lin"/>
                  <m:ctrlPr>
                    <w:rPr>
                      <w:rFonts w:ascii="Cambria Math" w:hAnsi="Cambria Math" w:cs="Arial"/>
                      <w:sz w:val="26"/>
                      <w:szCs w:val="26"/>
                    </w:rPr>
                  </m:ctrlPr>
                </m:fPr>
                <m:num>
                  <m:r>
                    <m:rPr>
                      <m:sty m:val="p"/>
                    </m:rPr>
                    <w:rPr>
                      <w:rFonts w:ascii="Cambria Math" w:hAnsi="Cambria Math" w:cs="Arial"/>
                      <w:sz w:val="26"/>
                      <w:szCs w:val="26"/>
                    </w:rPr>
                    <m:t>K</m:t>
                  </m:r>
                </m:num>
                <m:den>
                  <m:r>
                    <m:rPr>
                      <m:sty m:val="p"/>
                    </m:rPr>
                    <w:rPr>
                      <w:rFonts w:ascii="Cambria Math" w:hAnsi="Cambria Math" w:cs="Arial"/>
                      <w:sz w:val="26"/>
                      <w:szCs w:val="26"/>
                    </w:rPr>
                    <m:t>W</m:t>
                  </m:r>
                </m:den>
              </m:f>
            </m:den>
          </m:f>
          <m:r>
            <m:rPr>
              <m:sty m:val="p"/>
            </m:rPr>
            <w:rPr>
              <w:rFonts w:ascii="Cambria Math" w:hAnsi="Cambria Math" w:cs="Arial"/>
              <w:sz w:val="26"/>
              <w:szCs w:val="26"/>
            </w:rPr>
            <m:t>≅3.65W</m:t>
          </m:r>
        </m:oMath>
      </m:oMathPara>
    </w:p>
    <w:p w14:paraId="22EC9E53" w14:textId="0E2A3872" w:rsidR="00855E08" w:rsidRDefault="00855E08" w:rsidP="00DB2936">
      <w:pPr>
        <w:spacing w:after="0" w:line="360" w:lineRule="auto"/>
        <w:jc w:val="both"/>
        <w:rPr>
          <w:rFonts w:ascii="Arial" w:hAnsi="Arial" w:cs="Arial"/>
          <w:sz w:val="24"/>
          <w:szCs w:val="24"/>
        </w:rPr>
      </w:pPr>
      <w:r w:rsidRPr="00855E08">
        <w:rPr>
          <w:rFonts w:ascii="Arial" w:hAnsi="Arial" w:cs="Arial"/>
          <w:sz w:val="24"/>
          <w:szCs w:val="24"/>
        </w:rPr>
        <w:t xml:space="preserve">Si </w:t>
      </w:r>
      <w:r w:rsidR="00294B1D">
        <w:rPr>
          <w:rFonts w:ascii="Arial" w:hAnsi="Arial" w:cs="Arial"/>
          <w:sz w:val="24"/>
          <w:szCs w:val="24"/>
        </w:rPr>
        <w:t>se asocia la potencia</w:t>
      </w:r>
      <w:r w:rsidRPr="00855E08">
        <w:rPr>
          <w:rFonts w:ascii="Arial" w:hAnsi="Arial" w:cs="Arial"/>
          <w:sz w:val="24"/>
          <w:szCs w:val="24"/>
        </w:rPr>
        <w:t xml:space="preserve"> térmica con la potencia eléctrica</w:t>
      </w:r>
      <w:r w:rsidR="00DB2936">
        <w:rPr>
          <w:rFonts w:ascii="Arial" w:hAnsi="Arial" w:cs="Arial"/>
          <w:sz w:val="24"/>
          <w:szCs w:val="24"/>
        </w:rPr>
        <w:t>, la cor</w:t>
      </w:r>
      <w:r w:rsidR="007C0D03">
        <w:rPr>
          <w:rFonts w:ascii="Arial" w:hAnsi="Arial" w:cs="Arial"/>
          <w:sz w:val="24"/>
          <w:szCs w:val="24"/>
        </w:rPr>
        <w:t>riente consumida por la celda es</w:t>
      </w:r>
      <w:r w:rsidR="00DB2936">
        <w:rPr>
          <w:rFonts w:ascii="Arial" w:hAnsi="Arial" w:cs="Arial"/>
          <w:sz w:val="24"/>
          <w:szCs w:val="24"/>
        </w:rPr>
        <w:t xml:space="preserve"> igual a,</w:t>
      </w:r>
    </w:p>
    <w:p w14:paraId="26EA99AA" w14:textId="63035431" w:rsidR="00DB2936" w:rsidRPr="005C28AA" w:rsidRDefault="005C28AA" w:rsidP="00D40286">
      <w:pPr>
        <w:spacing w:line="360" w:lineRule="auto"/>
        <w:jc w:val="both"/>
        <w:rPr>
          <w:rFonts w:ascii="Arial" w:hAnsi="Arial" w:cs="Arial"/>
          <w:sz w:val="26"/>
          <w:szCs w:val="26"/>
        </w:rPr>
      </w:pPr>
      <m:oMathPara>
        <m:oMath>
          <m:r>
            <m:rPr>
              <m:sty m:val="p"/>
            </m:rPr>
            <w:rPr>
              <w:rFonts w:ascii="Cambria Math" w:hAnsi="Cambria Math" w:cs="Arial"/>
              <w:sz w:val="26"/>
              <w:szCs w:val="26"/>
            </w:rPr>
            <w:lastRenderedPageBreak/>
            <m:t>I=</m:t>
          </m:r>
          <m:sSup>
            <m:sSupPr>
              <m:ctrlPr>
                <w:rPr>
                  <w:rFonts w:ascii="Cambria Math" w:hAnsi="Cambria Math" w:cs="Arial"/>
                  <w:sz w:val="26"/>
                  <w:szCs w:val="26"/>
                </w:rPr>
              </m:ctrlPr>
            </m:sSupPr>
            <m:e>
              <m:d>
                <m:dPr>
                  <m:ctrlPr>
                    <w:rPr>
                      <w:rFonts w:ascii="Cambria Math" w:hAnsi="Cambria Math" w:cs="Arial"/>
                      <w:sz w:val="26"/>
                      <w:szCs w:val="26"/>
                    </w:rPr>
                  </m:ctrlPr>
                </m:dPr>
                <m:e>
                  <m:f>
                    <m:fPr>
                      <m:ctrlPr>
                        <w:rPr>
                          <w:rFonts w:ascii="Cambria Math" w:hAnsi="Cambria Math" w:cs="Arial"/>
                          <w:sz w:val="26"/>
                          <w:szCs w:val="26"/>
                        </w:rPr>
                      </m:ctrlPr>
                    </m:fPr>
                    <m:num>
                      <m:r>
                        <m:rPr>
                          <m:sty m:val="p"/>
                        </m:rPr>
                        <w:rPr>
                          <w:rFonts w:ascii="Cambria Math" w:hAnsi="Cambria Math" w:cs="Arial"/>
                          <w:sz w:val="26"/>
                          <w:szCs w:val="26"/>
                        </w:rPr>
                        <m:t>P</m:t>
                      </m:r>
                    </m:num>
                    <m:den>
                      <m:r>
                        <m:rPr>
                          <m:sty m:val="p"/>
                        </m:rPr>
                        <w:rPr>
                          <w:rFonts w:ascii="Cambria Math" w:hAnsi="Cambria Math" w:cs="Arial"/>
                          <w:sz w:val="26"/>
                          <w:szCs w:val="26"/>
                        </w:rPr>
                        <m:t>R</m:t>
                      </m:r>
                    </m:den>
                  </m:f>
                </m:e>
              </m:d>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2</m:t>
                  </m:r>
                </m:den>
              </m:f>
            </m:sup>
          </m:sSup>
          <m:r>
            <m:rPr>
              <m:sty m:val="p"/>
            </m:rPr>
            <w:rPr>
              <w:rFonts w:ascii="Cambria Math" w:hAnsi="Cambria Math" w:cs="Arial"/>
              <w:sz w:val="26"/>
              <w:szCs w:val="26"/>
            </w:rPr>
            <m:t>=</m:t>
          </m:r>
          <m:sSup>
            <m:sSupPr>
              <m:ctrlPr>
                <w:rPr>
                  <w:rFonts w:ascii="Cambria Math" w:hAnsi="Cambria Math" w:cs="Arial"/>
                  <w:sz w:val="26"/>
                  <w:szCs w:val="26"/>
                </w:rPr>
              </m:ctrlPr>
            </m:sSupPr>
            <m:e>
              <m:d>
                <m:dPr>
                  <m:ctrlPr>
                    <w:rPr>
                      <w:rFonts w:ascii="Cambria Math" w:hAnsi="Cambria Math" w:cs="Arial"/>
                      <w:sz w:val="26"/>
                      <w:szCs w:val="26"/>
                    </w:rPr>
                  </m:ctrlPr>
                </m:dPr>
                <m:e>
                  <m:f>
                    <m:fPr>
                      <m:ctrlPr>
                        <w:rPr>
                          <w:rFonts w:ascii="Cambria Math" w:hAnsi="Cambria Math" w:cs="Arial"/>
                          <w:sz w:val="26"/>
                          <w:szCs w:val="26"/>
                        </w:rPr>
                      </m:ctrlPr>
                    </m:fPr>
                    <m:num>
                      <m:r>
                        <m:rPr>
                          <m:sty m:val="p"/>
                        </m:rPr>
                        <w:rPr>
                          <w:rFonts w:ascii="Cambria Math" w:hAnsi="Cambria Math" w:cs="Arial"/>
                          <w:sz w:val="26"/>
                          <w:szCs w:val="26"/>
                        </w:rPr>
                        <m:t>3.65W</m:t>
                      </m:r>
                    </m:num>
                    <m:den>
                      <m:r>
                        <m:rPr>
                          <m:sty m:val="p"/>
                        </m:rPr>
                        <w:rPr>
                          <w:rFonts w:ascii="Cambria Math" w:hAnsi="Cambria Math" w:cs="Arial"/>
                          <w:sz w:val="26"/>
                          <w:szCs w:val="26"/>
                        </w:rPr>
                        <m:t>2.64Ω</m:t>
                      </m:r>
                    </m:den>
                  </m:f>
                </m:e>
              </m:d>
            </m:e>
            <m:sup>
              <m:f>
                <m:fPr>
                  <m:type m:val="lin"/>
                  <m:ctrlPr>
                    <w:rPr>
                      <w:rFonts w:ascii="Cambria Math" w:hAnsi="Cambria Math" w:cs="Arial"/>
                      <w:sz w:val="26"/>
                      <w:szCs w:val="26"/>
                    </w:rPr>
                  </m:ctrlPr>
                </m:fPr>
                <m:num>
                  <m:r>
                    <m:rPr>
                      <m:sty m:val="p"/>
                    </m:rPr>
                    <w:rPr>
                      <w:rFonts w:ascii="Cambria Math" w:hAnsi="Cambria Math" w:cs="Arial"/>
                      <w:sz w:val="26"/>
                      <w:szCs w:val="26"/>
                    </w:rPr>
                    <m:t>1</m:t>
                  </m:r>
                </m:num>
                <m:den>
                  <m:r>
                    <m:rPr>
                      <m:sty m:val="p"/>
                    </m:rPr>
                    <w:rPr>
                      <w:rFonts w:ascii="Cambria Math" w:hAnsi="Cambria Math" w:cs="Arial"/>
                      <w:sz w:val="26"/>
                      <w:szCs w:val="26"/>
                    </w:rPr>
                    <m:t>2</m:t>
                  </m:r>
                </m:den>
              </m:f>
            </m:sup>
          </m:sSup>
          <m:r>
            <m:rPr>
              <m:sty m:val="p"/>
            </m:rPr>
            <w:rPr>
              <w:rFonts w:ascii="Cambria Math" w:hAnsi="Cambria Math" w:cs="Arial"/>
              <w:sz w:val="26"/>
              <w:szCs w:val="26"/>
            </w:rPr>
            <m:t>≅1.176A→V≅3.1V</m:t>
          </m:r>
        </m:oMath>
      </m:oMathPara>
    </w:p>
    <w:sectPr w:rsidR="00DB2936" w:rsidRPr="005C28AA" w:rsidSect="001B4D42">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F61B02" w14:textId="77777777" w:rsidR="00CE0546" w:rsidRDefault="00CE0546" w:rsidP="00700742">
      <w:pPr>
        <w:spacing w:after="0" w:line="240" w:lineRule="auto"/>
      </w:pPr>
      <w:r>
        <w:separator/>
      </w:r>
    </w:p>
  </w:endnote>
  <w:endnote w:type="continuationSeparator" w:id="0">
    <w:p w14:paraId="4A70079A" w14:textId="77777777" w:rsidR="00CE0546" w:rsidRDefault="00CE0546" w:rsidP="00700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80FC44" w14:textId="77777777" w:rsidR="00CE0546" w:rsidRDefault="00CE0546" w:rsidP="00700742">
      <w:pPr>
        <w:spacing w:after="0" w:line="240" w:lineRule="auto"/>
      </w:pPr>
      <w:r>
        <w:separator/>
      </w:r>
    </w:p>
  </w:footnote>
  <w:footnote w:type="continuationSeparator" w:id="0">
    <w:p w14:paraId="4EACFFE6" w14:textId="77777777" w:rsidR="00CE0546" w:rsidRDefault="00CE0546" w:rsidP="00700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AE106" w14:textId="78A17C69" w:rsidR="00CE0546" w:rsidRDefault="00CE0546" w:rsidP="00D271DB">
    <w:pPr>
      <w:spacing w:after="0" w:line="240" w:lineRule="auto"/>
      <w:jc w:val="center"/>
      <w:rPr>
        <w:noProof/>
        <w:lang w:eastAsia="es-MX"/>
      </w:rPr>
    </w:pPr>
    <w:r>
      <w:rPr>
        <w:noProof/>
        <w:lang w:eastAsia="es-MX"/>
      </w:rPr>
      <w:drawing>
        <wp:anchor distT="0" distB="0" distL="114300" distR="114300" simplePos="0" relativeHeight="251657216" behindDoc="0" locked="0" layoutInCell="1" allowOverlap="1" wp14:anchorId="0C2AE10D" wp14:editId="2AD5237D">
          <wp:simplePos x="0" y="0"/>
          <wp:positionH relativeFrom="column">
            <wp:posOffset>3098800</wp:posOffset>
          </wp:positionH>
          <wp:positionV relativeFrom="paragraph">
            <wp:posOffset>-214630</wp:posOffset>
          </wp:positionV>
          <wp:extent cx="737235" cy="467995"/>
          <wp:effectExtent l="0" t="0" r="5715" b="8255"/>
          <wp:wrapTight wrapText="bothSides">
            <wp:wrapPolygon edited="0">
              <wp:start x="11721" y="0"/>
              <wp:lineTo x="0" y="879"/>
              <wp:lineTo x="0" y="21102"/>
              <wp:lineTo x="15628" y="21102"/>
              <wp:lineTo x="18977" y="21102"/>
              <wp:lineTo x="21209" y="21102"/>
              <wp:lineTo x="21209" y="0"/>
              <wp:lineTo x="11721" y="0"/>
            </wp:wrapPolygon>
          </wp:wrapTight>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37235" cy="467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56192" behindDoc="0" locked="0" layoutInCell="1" allowOverlap="1" wp14:anchorId="0C2AE10F" wp14:editId="781EAA3C">
          <wp:simplePos x="0" y="0"/>
          <wp:positionH relativeFrom="column">
            <wp:posOffset>1353185</wp:posOffset>
          </wp:positionH>
          <wp:positionV relativeFrom="paragraph">
            <wp:posOffset>-214630</wp:posOffset>
          </wp:positionV>
          <wp:extent cx="1481455" cy="457200"/>
          <wp:effectExtent l="0" t="0" r="0" b="0"/>
          <wp:wrapTight wrapText="bothSides">
            <wp:wrapPolygon edited="0">
              <wp:start x="1667" y="0"/>
              <wp:lineTo x="0" y="4500"/>
              <wp:lineTo x="0" y="17100"/>
              <wp:lineTo x="1111" y="20700"/>
              <wp:lineTo x="3611" y="20700"/>
              <wp:lineTo x="13888" y="20700"/>
              <wp:lineTo x="18887" y="18900"/>
              <wp:lineTo x="18610" y="14400"/>
              <wp:lineTo x="20554" y="12600"/>
              <wp:lineTo x="16943" y="1800"/>
              <wp:lineTo x="3333" y="0"/>
              <wp:lineTo x="1667" y="0"/>
            </wp:wrapPolygon>
          </wp:wrapTight>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grayscl/>
                    <a:extLst>
                      <a:ext uri="{28A0092B-C50C-407E-A947-70E740481C1C}">
                        <a14:useLocalDpi xmlns:a14="http://schemas.microsoft.com/office/drawing/2010/main" val="0"/>
                      </a:ext>
                    </a:extLst>
                  </a:blip>
                  <a:srcRect r="45271"/>
                  <a:stretch>
                    <a:fillRect/>
                  </a:stretch>
                </pic:blipFill>
                <pic:spPr bwMode="auto">
                  <a:xfrm>
                    <a:off x="0" y="0"/>
                    <a:ext cx="148145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55168" behindDoc="0" locked="0" layoutInCell="1" allowOverlap="1" wp14:anchorId="0C2AE111" wp14:editId="5BD2D2D6">
          <wp:simplePos x="0" y="0"/>
          <wp:positionH relativeFrom="column">
            <wp:posOffset>-381000</wp:posOffset>
          </wp:positionH>
          <wp:positionV relativeFrom="paragraph">
            <wp:posOffset>-214630</wp:posOffset>
          </wp:positionV>
          <wp:extent cx="1470025" cy="467995"/>
          <wp:effectExtent l="0" t="0" r="0" b="8255"/>
          <wp:wrapTight wrapText="bothSides">
            <wp:wrapPolygon edited="0">
              <wp:start x="12596" y="0"/>
              <wp:lineTo x="0" y="6155"/>
              <wp:lineTo x="0" y="18464"/>
              <wp:lineTo x="3079" y="20223"/>
              <wp:lineTo x="12596" y="21102"/>
              <wp:lineTo x="13996" y="21102"/>
              <wp:lineTo x="18754" y="20223"/>
              <wp:lineTo x="21273" y="18464"/>
              <wp:lineTo x="21273" y="0"/>
              <wp:lineTo x="13996" y="0"/>
              <wp:lineTo x="12596" y="0"/>
            </wp:wrapPolygon>
          </wp:wrapTight>
          <wp:docPr id="11" name="Imagen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65"/>
                  <pic:cNvPicPr>
                    <a:picLocks noChangeAspect="1" noChangeArrowheads="1"/>
                  </pic:cNvPicPr>
                </pic:nvPicPr>
                <pic:blipFill>
                  <a:blip r:embed="rId3">
                    <a:grayscl/>
                    <a:extLst>
                      <a:ext uri="{28A0092B-C50C-407E-A947-70E740481C1C}">
                        <a14:useLocalDpi xmlns:a14="http://schemas.microsoft.com/office/drawing/2010/main" val="0"/>
                      </a:ext>
                    </a:extLst>
                  </a:blip>
                  <a:srcRect/>
                  <a:stretch>
                    <a:fillRect/>
                  </a:stretch>
                </pic:blipFill>
                <pic:spPr bwMode="auto">
                  <a:xfrm>
                    <a:off x="0" y="0"/>
                    <a:ext cx="1470025" cy="467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59264" behindDoc="0" locked="0" layoutInCell="1" allowOverlap="1" wp14:anchorId="0C2AE109" wp14:editId="44758B6E">
          <wp:simplePos x="0" y="0"/>
          <wp:positionH relativeFrom="column">
            <wp:posOffset>5575935</wp:posOffset>
          </wp:positionH>
          <wp:positionV relativeFrom="paragraph">
            <wp:posOffset>-214630</wp:posOffset>
          </wp:positionV>
          <wp:extent cx="725170" cy="704215"/>
          <wp:effectExtent l="0" t="0" r="0" b="635"/>
          <wp:wrapTight wrapText="bothSides">
            <wp:wrapPolygon edited="0">
              <wp:start x="4539" y="0"/>
              <wp:lineTo x="0" y="3506"/>
              <wp:lineTo x="0" y="21035"/>
              <wp:lineTo x="20995" y="21035"/>
              <wp:lineTo x="20995" y="1753"/>
              <wp:lineTo x="17590" y="0"/>
              <wp:lineTo x="4539" y="0"/>
            </wp:wrapPolygon>
          </wp:wrapTight>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4">
                    <a:grayscl/>
                    <a:extLst>
                      <a:ext uri="{28A0092B-C50C-407E-A947-70E740481C1C}">
                        <a14:useLocalDpi xmlns:a14="http://schemas.microsoft.com/office/drawing/2010/main" val="0"/>
                      </a:ext>
                    </a:extLst>
                  </a:blip>
                  <a:srcRect/>
                  <a:stretch>
                    <a:fillRect/>
                  </a:stretch>
                </pic:blipFill>
                <pic:spPr bwMode="auto">
                  <a:xfrm>
                    <a:off x="0" y="0"/>
                    <a:ext cx="725170" cy="7042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58240" behindDoc="0" locked="0" layoutInCell="1" allowOverlap="1" wp14:anchorId="0C2AE10B" wp14:editId="4DBF3B77">
          <wp:simplePos x="0" y="0"/>
          <wp:positionH relativeFrom="column">
            <wp:posOffset>4100195</wp:posOffset>
          </wp:positionH>
          <wp:positionV relativeFrom="paragraph">
            <wp:posOffset>-214630</wp:posOffset>
          </wp:positionV>
          <wp:extent cx="1211580" cy="549910"/>
          <wp:effectExtent l="0" t="0" r="7620" b="2540"/>
          <wp:wrapTight wrapText="bothSides">
            <wp:wrapPolygon edited="0">
              <wp:start x="0" y="0"/>
              <wp:lineTo x="0" y="20952"/>
              <wp:lineTo x="21396" y="20952"/>
              <wp:lineTo x="21396" y="0"/>
              <wp:lineTo x="0" y="0"/>
            </wp:wrapPolygon>
          </wp:wrapTight>
          <wp:docPr id="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1211580" cy="549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AE107" w14:textId="77777777" w:rsidR="00CE0546" w:rsidRDefault="00CE0546" w:rsidP="0080729D">
    <w:pPr>
      <w:pStyle w:val="Encabezado"/>
      <w:jc w:val="center"/>
      <w:rPr>
        <w:rFonts w:ascii="Arial Narrow" w:hAnsi="Arial Narrow"/>
        <w:sz w:val="28"/>
      </w:rPr>
    </w:pPr>
  </w:p>
  <w:p w14:paraId="0C2AE108" w14:textId="73D58101" w:rsidR="00CE0546" w:rsidRDefault="00CE0546" w:rsidP="00D271DB">
    <w:pPr>
      <w:pStyle w:val="Encabezado"/>
      <w:tabs>
        <w:tab w:val="clear" w:pos="4419"/>
        <w:tab w:val="clear" w:pos="8838"/>
        <w:tab w:val="center" w:pos="4678"/>
        <w:tab w:val="right" w:pos="9356"/>
      </w:tabs>
      <w:jc w:val="center"/>
      <w:rPr>
        <w:rFonts w:ascii="Arial Narrow" w:hAnsi="Arial Narrow"/>
        <w:sz w:val="28"/>
      </w:rPr>
    </w:pPr>
    <w:r w:rsidRPr="00A22D55">
      <w:rPr>
        <w:rFonts w:ascii="Arial Narrow" w:hAnsi="Arial Narrow"/>
        <w:sz w:val="28"/>
      </w:rPr>
      <w:t>INSTITUTO TECNOLÓGICO SUPERIOR DE COATZACOALCOS</w:t>
    </w:r>
  </w:p>
  <w:p w14:paraId="4C3C3775" w14:textId="60C2F33B" w:rsidR="00CE0546" w:rsidRPr="0003280B" w:rsidRDefault="00CE0546" w:rsidP="00D271DB">
    <w:pPr>
      <w:pStyle w:val="Encabezado"/>
      <w:tabs>
        <w:tab w:val="clear" w:pos="4419"/>
        <w:tab w:val="clear" w:pos="8838"/>
        <w:tab w:val="center" w:pos="4678"/>
        <w:tab w:val="right" w:pos="9356"/>
      </w:tabs>
      <w:jc w:val="center"/>
      <w:rPr>
        <w:rFonts w:ascii="Arial Narrow" w:hAnsi="Arial Narrow"/>
        <w:sz w:val="28"/>
      </w:rPr>
    </w:pPr>
    <w:r>
      <w:rPr>
        <w:rFonts w:ascii="Arial Narrow" w:hAnsi="Arial Narrow"/>
        <w:noProof/>
        <w:sz w:val="28"/>
        <w:lang w:eastAsia="es-MX"/>
      </w:rPr>
      <mc:AlternateContent>
        <mc:Choice Requires="wps">
          <w:drawing>
            <wp:anchor distT="0" distB="0" distL="114300" distR="114300" simplePos="0" relativeHeight="251654144" behindDoc="0" locked="0" layoutInCell="1" allowOverlap="1" wp14:anchorId="0C2AE113" wp14:editId="459E9C02">
              <wp:simplePos x="0" y="0"/>
              <wp:positionH relativeFrom="margin">
                <wp:posOffset>-553085</wp:posOffset>
              </wp:positionH>
              <wp:positionV relativeFrom="paragraph">
                <wp:posOffset>19685</wp:posOffset>
              </wp:positionV>
              <wp:extent cx="7049135" cy="0"/>
              <wp:effectExtent l="0" t="0" r="18415" b="19050"/>
              <wp:wrapNone/>
              <wp:docPr id="2" name="26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70491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BFD48" id="26 Conector recto" o:spid="_x0000_s1026" style="position:absolute;flip:y;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3.55pt,1.55pt" to="51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" strokeweight="1.5pt">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6DC8"/>
    <w:multiLevelType w:val="hybridMultilevel"/>
    <w:tmpl w:val="DBEC9B74"/>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04527E04"/>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E43CA2"/>
    <w:multiLevelType w:val="multilevel"/>
    <w:tmpl w:val="E41A4B58"/>
    <w:lvl w:ilvl="0">
      <w:start w:val="3"/>
      <w:numFmt w:val="decimal"/>
      <w:lvlText w:val="%1."/>
      <w:lvlJc w:val="left"/>
      <w:pPr>
        <w:ind w:left="714" w:hanging="714"/>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5FC4289"/>
    <w:multiLevelType w:val="hybridMultilevel"/>
    <w:tmpl w:val="D622643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07BF5FAD"/>
    <w:multiLevelType w:val="hybridMultilevel"/>
    <w:tmpl w:val="526EA1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94D7DD4"/>
    <w:multiLevelType w:val="multilevel"/>
    <w:tmpl w:val="890C01AA"/>
    <w:lvl w:ilvl="0">
      <w:start w:val="3"/>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C281A2B"/>
    <w:multiLevelType w:val="hybridMultilevel"/>
    <w:tmpl w:val="D674AB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5CF63E3"/>
    <w:multiLevelType w:val="multilevel"/>
    <w:tmpl w:val="2DAC8F54"/>
    <w:lvl w:ilvl="0">
      <w:start w:val="3"/>
      <w:numFmt w:val="decimal"/>
      <w:lvlText w:val="%1."/>
      <w:lvlJc w:val="left"/>
      <w:pPr>
        <w:ind w:left="360" w:hanging="36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907" w:hanging="907"/>
      </w:pPr>
      <w:rPr>
        <w:rFonts w:hint="default"/>
      </w:rPr>
    </w:lvl>
    <w:lvl w:ilvl="3">
      <w:start w:val="1"/>
      <w:numFmt w:val="decimal"/>
      <w:lvlText w:val="%1.%2.%3.%4."/>
      <w:lvlJc w:val="left"/>
      <w:pPr>
        <w:ind w:left="907" w:hanging="90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651476"/>
    <w:multiLevelType w:val="multilevel"/>
    <w:tmpl w:val="890C01AA"/>
    <w:lvl w:ilvl="0">
      <w:start w:val="3"/>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692E1C"/>
    <w:multiLevelType w:val="multilevel"/>
    <w:tmpl w:val="F13416C8"/>
    <w:lvl w:ilvl="0">
      <w:start w:val="3"/>
      <w:numFmt w:val="decimal"/>
      <w:lvlText w:val="%1."/>
      <w:lvlJc w:val="left"/>
      <w:pPr>
        <w:ind w:left="714" w:hanging="714"/>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0B84A22"/>
    <w:multiLevelType w:val="hybridMultilevel"/>
    <w:tmpl w:val="9B2A2B8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1" w15:restartNumberingAfterBreak="0">
    <w:nsid w:val="31F72077"/>
    <w:multiLevelType w:val="multilevel"/>
    <w:tmpl w:val="6D4A2AE0"/>
    <w:lvl w:ilvl="0">
      <w:start w:val="3"/>
      <w:numFmt w:val="decimal"/>
      <w:lvlText w:val="%1."/>
      <w:lvlJc w:val="left"/>
      <w:pPr>
        <w:ind w:left="714" w:hanging="714"/>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53F7EEB"/>
    <w:multiLevelType w:val="multilevel"/>
    <w:tmpl w:val="6D4A2AE0"/>
    <w:lvl w:ilvl="0">
      <w:start w:val="3"/>
      <w:numFmt w:val="decimal"/>
      <w:lvlText w:val="%1."/>
      <w:lvlJc w:val="left"/>
      <w:pPr>
        <w:ind w:left="714" w:hanging="714"/>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81F424B"/>
    <w:multiLevelType w:val="hybridMultilevel"/>
    <w:tmpl w:val="049E5F0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CCF0845"/>
    <w:multiLevelType w:val="hybridMultilevel"/>
    <w:tmpl w:val="CBA87A1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CEE39A2"/>
    <w:multiLevelType w:val="hybridMultilevel"/>
    <w:tmpl w:val="8AB01D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0FA68AC"/>
    <w:multiLevelType w:val="hybridMultilevel"/>
    <w:tmpl w:val="8876B446"/>
    <w:lvl w:ilvl="0" w:tplc="2A30F8D4">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3B779E4"/>
    <w:multiLevelType w:val="multilevel"/>
    <w:tmpl w:val="F13416C8"/>
    <w:lvl w:ilvl="0">
      <w:start w:val="3"/>
      <w:numFmt w:val="decimal"/>
      <w:lvlText w:val="%1."/>
      <w:lvlJc w:val="left"/>
      <w:pPr>
        <w:ind w:left="714" w:hanging="714"/>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7FC4DAE"/>
    <w:multiLevelType w:val="hybridMultilevel"/>
    <w:tmpl w:val="4DE003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8510294"/>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120130"/>
    <w:multiLevelType w:val="multilevel"/>
    <w:tmpl w:val="8F508A0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3C158FA"/>
    <w:multiLevelType w:val="hybridMultilevel"/>
    <w:tmpl w:val="8D1E1D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B2C6B5B"/>
    <w:multiLevelType w:val="hybridMultilevel"/>
    <w:tmpl w:val="80DE301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1A95E07"/>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A285DF4"/>
    <w:multiLevelType w:val="hybridMultilevel"/>
    <w:tmpl w:val="377875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670782F"/>
    <w:multiLevelType w:val="hybridMultilevel"/>
    <w:tmpl w:val="9A5081A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7E3A46CC"/>
    <w:multiLevelType w:val="multilevel"/>
    <w:tmpl w:val="6D4A2AE0"/>
    <w:lvl w:ilvl="0">
      <w:start w:val="3"/>
      <w:numFmt w:val="decimal"/>
      <w:lvlText w:val="%1."/>
      <w:lvlJc w:val="left"/>
      <w:pPr>
        <w:ind w:left="714" w:hanging="714"/>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 w:numId="3">
    <w:abstractNumId w:val="26"/>
  </w:num>
  <w:num w:numId="4">
    <w:abstractNumId w:val="19"/>
  </w:num>
  <w:num w:numId="5">
    <w:abstractNumId w:val="23"/>
  </w:num>
  <w:num w:numId="6">
    <w:abstractNumId w:val="11"/>
  </w:num>
  <w:num w:numId="7">
    <w:abstractNumId w:val="12"/>
  </w:num>
  <w:num w:numId="8">
    <w:abstractNumId w:val="22"/>
  </w:num>
  <w:num w:numId="9">
    <w:abstractNumId w:val="15"/>
  </w:num>
  <w:num w:numId="10">
    <w:abstractNumId w:val="2"/>
  </w:num>
  <w:num w:numId="11">
    <w:abstractNumId w:val="9"/>
  </w:num>
  <w:num w:numId="12">
    <w:abstractNumId w:val="17"/>
  </w:num>
  <w:num w:numId="13">
    <w:abstractNumId w:val="24"/>
  </w:num>
  <w:num w:numId="14">
    <w:abstractNumId w:val="4"/>
  </w:num>
  <w:num w:numId="15">
    <w:abstractNumId w:val="18"/>
  </w:num>
  <w:num w:numId="16">
    <w:abstractNumId w:val="10"/>
  </w:num>
  <w:num w:numId="17">
    <w:abstractNumId w:val="25"/>
  </w:num>
  <w:num w:numId="18">
    <w:abstractNumId w:val="20"/>
  </w:num>
  <w:num w:numId="19">
    <w:abstractNumId w:val="7"/>
  </w:num>
  <w:num w:numId="20">
    <w:abstractNumId w:val="5"/>
  </w:num>
  <w:num w:numId="21">
    <w:abstractNumId w:val="8"/>
  </w:num>
  <w:num w:numId="22">
    <w:abstractNumId w:val="13"/>
  </w:num>
  <w:num w:numId="23">
    <w:abstractNumId w:val="14"/>
  </w:num>
  <w:num w:numId="24">
    <w:abstractNumId w:val="16"/>
  </w:num>
  <w:num w:numId="25">
    <w:abstractNumId w:val="3"/>
  </w:num>
  <w:num w:numId="26">
    <w:abstractNumId w:val="21"/>
  </w:num>
  <w:num w:numId="27">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802"/>
    <w:rsid w:val="00001AD3"/>
    <w:rsid w:val="000026A7"/>
    <w:rsid w:val="00003670"/>
    <w:rsid w:val="0001087C"/>
    <w:rsid w:val="00011C72"/>
    <w:rsid w:val="000126E1"/>
    <w:rsid w:val="00012BB5"/>
    <w:rsid w:val="00013B17"/>
    <w:rsid w:val="00014E08"/>
    <w:rsid w:val="00015888"/>
    <w:rsid w:val="00017ADF"/>
    <w:rsid w:val="00017EB5"/>
    <w:rsid w:val="00021677"/>
    <w:rsid w:val="00021FB8"/>
    <w:rsid w:val="0002398F"/>
    <w:rsid w:val="0002482A"/>
    <w:rsid w:val="00024C95"/>
    <w:rsid w:val="00025DF3"/>
    <w:rsid w:val="00026361"/>
    <w:rsid w:val="0002647C"/>
    <w:rsid w:val="0003280B"/>
    <w:rsid w:val="00033E6E"/>
    <w:rsid w:val="000373B2"/>
    <w:rsid w:val="00044EFC"/>
    <w:rsid w:val="0004588D"/>
    <w:rsid w:val="00046E46"/>
    <w:rsid w:val="00050710"/>
    <w:rsid w:val="00051EB0"/>
    <w:rsid w:val="000525FB"/>
    <w:rsid w:val="000535F8"/>
    <w:rsid w:val="00054468"/>
    <w:rsid w:val="000602A9"/>
    <w:rsid w:val="00061D29"/>
    <w:rsid w:val="00061DEB"/>
    <w:rsid w:val="00063272"/>
    <w:rsid w:val="00063C43"/>
    <w:rsid w:val="00064222"/>
    <w:rsid w:val="000648A0"/>
    <w:rsid w:val="00065EAF"/>
    <w:rsid w:val="00067354"/>
    <w:rsid w:val="00067816"/>
    <w:rsid w:val="000704A5"/>
    <w:rsid w:val="000707B8"/>
    <w:rsid w:val="00070898"/>
    <w:rsid w:val="00070C63"/>
    <w:rsid w:val="00071C38"/>
    <w:rsid w:val="00074175"/>
    <w:rsid w:val="00074A42"/>
    <w:rsid w:val="00074A4B"/>
    <w:rsid w:val="000758E0"/>
    <w:rsid w:val="00075F88"/>
    <w:rsid w:val="000766C9"/>
    <w:rsid w:val="000805C6"/>
    <w:rsid w:val="00085138"/>
    <w:rsid w:val="00085CE9"/>
    <w:rsid w:val="00087676"/>
    <w:rsid w:val="000901B8"/>
    <w:rsid w:val="000904B2"/>
    <w:rsid w:val="00092E29"/>
    <w:rsid w:val="00093146"/>
    <w:rsid w:val="00094260"/>
    <w:rsid w:val="00095727"/>
    <w:rsid w:val="00095ED7"/>
    <w:rsid w:val="00096902"/>
    <w:rsid w:val="000A4157"/>
    <w:rsid w:val="000A596D"/>
    <w:rsid w:val="000B106F"/>
    <w:rsid w:val="000B3032"/>
    <w:rsid w:val="000B31C5"/>
    <w:rsid w:val="000B38FD"/>
    <w:rsid w:val="000B7642"/>
    <w:rsid w:val="000B77E7"/>
    <w:rsid w:val="000C152E"/>
    <w:rsid w:val="000C1B99"/>
    <w:rsid w:val="000C1BA8"/>
    <w:rsid w:val="000C209B"/>
    <w:rsid w:val="000C2D77"/>
    <w:rsid w:val="000C3BF9"/>
    <w:rsid w:val="000C4001"/>
    <w:rsid w:val="000C4089"/>
    <w:rsid w:val="000C497E"/>
    <w:rsid w:val="000C4D8C"/>
    <w:rsid w:val="000C54A3"/>
    <w:rsid w:val="000D1062"/>
    <w:rsid w:val="000D24F4"/>
    <w:rsid w:val="000D4779"/>
    <w:rsid w:val="000D6B22"/>
    <w:rsid w:val="000E0E28"/>
    <w:rsid w:val="000E3475"/>
    <w:rsid w:val="000E57EC"/>
    <w:rsid w:val="000E6B9A"/>
    <w:rsid w:val="000E6EE2"/>
    <w:rsid w:val="000E6F7B"/>
    <w:rsid w:val="000F0832"/>
    <w:rsid w:val="000F1CFB"/>
    <w:rsid w:val="000F200A"/>
    <w:rsid w:val="000F21F6"/>
    <w:rsid w:val="000F2700"/>
    <w:rsid w:val="000F394E"/>
    <w:rsid w:val="000F3A32"/>
    <w:rsid w:val="000F56D4"/>
    <w:rsid w:val="000F57EF"/>
    <w:rsid w:val="000F586D"/>
    <w:rsid w:val="000F5A42"/>
    <w:rsid w:val="0010049B"/>
    <w:rsid w:val="001009C9"/>
    <w:rsid w:val="00102163"/>
    <w:rsid w:val="001024E5"/>
    <w:rsid w:val="00107493"/>
    <w:rsid w:val="00107CD8"/>
    <w:rsid w:val="00110025"/>
    <w:rsid w:val="001107DD"/>
    <w:rsid w:val="001114D7"/>
    <w:rsid w:val="00111CAB"/>
    <w:rsid w:val="00114B91"/>
    <w:rsid w:val="00114ED3"/>
    <w:rsid w:val="00115F95"/>
    <w:rsid w:val="00116479"/>
    <w:rsid w:val="00117FD1"/>
    <w:rsid w:val="00120A20"/>
    <w:rsid w:val="001215B2"/>
    <w:rsid w:val="00121DC5"/>
    <w:rsid w:val="0012230F"/>
    <w:rsid w:val="00125165"/>
    <w:rsid w:val="0012629D"/>
    <w:rsid w:val="00126DE1"/>
    <w:rsid w:val="001271FA"/>
    <w:rsid w:val="001303C0"/>
    <w:rsid w:val="001332F6"/>
    <w:rsid w:val="00135A21"/>
    <w:rsid w:val="00135A6E"/>
    <w:rsid w:val="00135B6C"/>
    <w:rsid w:val="00135D73"/>
    <w:rsid w:val="00136F98"/>
    <w:rsid w:val="001403E1"/>
    <w:rsid w:val="00140CFC"/>
    <w:rsid w:val="00141769"/>
    <w:rsid w:val="00141E92"/>
    <w:rsid w:val="0014435C"/>
    <w:rsid w:val="0014473C"/>
    <w:rsid w:val="00144C2C"/>
    <w:rsid w:val="00144DF1"/>
    <w:rsid w:val="001453EB"/>
    <w:rsid w:val="001519F1"/>
    <w:rsid w:val="00152779"/>
    <w:rsid w:val="00153E20"/>
    <w:rsid w:val="00153FAC"/>
    <w:rsid w:val="00155414"/>
    <w:rsid w:val="001570E0"/>
    <w:rsid w:val="0016151B"/>
    <w:rsid w:val="0016235B"/>
    <w:rsid w:val="00162509"/>
    <w:rsid w:val="00163F34"/>
    <w:rsid w:val="0016449B"/>
    <w:rsid w:val="001730E4"/>
    <w:rsid w:val="001736DC"/>
    <w:rsid w:val="001744AF"/>
    <w:rsid w:val="001746F3"/>
    <w:rsid w:val="00174EF3"/>
    <w:rsid w:val="001756E3"/>
    <w:rsid w:val="00175C5D"/>
    <w:rsid w:val="0017700C"/>
    <w:rsid w:val="0018074D"/>
    <w:rsid w:val="001814D0"/>
    <w:rsid w:val="00182492"/>
    <w:rsid w:val="001858CF"/>
    <w:rsid w:val="00185ABF"/>
    <w:rsid w:val="00186A6F"/>
    <w:rsid w:val="00191532"/>
    <w:rsid w:val="0019228E"/>
    <w:rsid w:val="00192506"/>
    <w:rsid w:val="00192C82"/>
    <w:rsid w:val="0019447D"/>
    <w:rsid w:val="00195156"/>
    <w:rsid w:val="00196004"/>
    <w:rsid w:val="001A080E"/>
    <w:rsid w:val="001A10F7"/>
    <w:rsid w:val="001A178C"/>
    <w:rsid w:val="001A5838"/>
    <w:rsid w:val="001A6416"/>
    <w:rsid w:val="001A7DAE"/>
    <w:rsid w:val="001B010D"/>
    <w:rsid w:val="001B05A2"/>
    <w:rsid w:val="001B10FB"/>
    <w:rsid w:val="001B1137"/>
    <w:rsid w:val="001B149B"/>
    <w:rsid w:val="001B1A32"/>
    <w:rsid w:val="001B1FF3"/>
    <w:rsid w:val="001B3231"/>
    <w:rsid w:val="001B37A4"/>
    <w:rsid w:val="001B461E"/>
    <w:rsid w:val="001B4BF7"/>
    <w:rsid w:val="001B4D42"/>
    <w:rsid w:val="001B5E5D"/>
    <w:rsid w:val="001B68F9"/>
    <w:rsid w:val="001B6ABC"/>
    <w:rsid w:val="001B74C1"/>
    <w:rsid w:val="001C0F90"/>
    <w:rsid w:val="001C1B66"/>
    <w:rsid w:val="001C1F03"/>
    <w:rsid w:val="001C205C"/>
    <w:rsid w:val="001C2370"/>
    <w:rsid w:val="001C4C67"/>
    <w:rsid w:val="001C6095"/>
    <w:rsid w:val="001C679E"/>
    <w:rsid w:val="001C713C"/>
    <w:rsid w:val="001D0F43"/>
    <w:rsid w:val="001D1FB5"/>
    <w:rsid w:val="001D277E"/>
    <w:rsid w:val="001D313E"/>
    <w:rsid w:val="001D5705"/>
    <w:rsid w:val="001E00D3"/>
    <w:rsid w:val="001E11B8"/>
    <w:rsid w:val="001E3AEC"/>
    <w:rsid w:val="001E44F8"/>
    <w:rsid w:val="001E46C3"/>
    <w:rsid w:val="001E4CE5"/>
    <w:rsid w:val="001E58CF"/>
    <w:rsid w:val="001E6BAB"/>
    <w:rsid w:val="001F4EB4"/>
    <w:rsid w:val="001F5568"/>
    <w:rsid w:val="001F683A"/>
    <w:rsid w:val="00201695"/>
    <w:rsid w:val="00201CEF"/>
    <w:rsid w:val="00201F4B"/>
    <w:rsid w:val="00202E4E"/>
    <w:rsid w:val="00203646"/>
    <w:rsid w:val="00205361"/>
    <w:rsid w:val="002062D6"/>
    <w:rsid w:val="0020681A"/>
    <w:rsid w:val="00206A29"/>
    <w:rsid w:val="00207F85"/>
    <w:rsid w:val="00210FE3"/>
    <w:rsid w:val="002118E0"/>
    <w:rsid w:val="0021279C"/>
    <w:rsid w:val="00212A57"/>
    <w:rsid w:val="00213912"/>
    <w:rsid w:val="00213E57"/>
    <w:rsid w:val="00214F52"/>
    <w:rsid w:val="002150AD"/>
    <w:rsid w:val="00215411"/>
    <w:rsid w:val="00222F07"/>
    <w:rsid w:val="00223A1B"/>
    <w:rsid w:val="00223D54"/>
    <w:rsid w:val="00223E7A"/>
    <w:rsid w:val="00223F74"/>
    <w:rsid w:val="00224757"/>
    <w:rsid w:val="0022671D"/>
    <w:rsid w:val="00231AB0"/>
    <w:rsid w:val="00232E71"/>
    <w:rsid w:val="00233C09"/>
    <w:rsid w:val="00233CDD"/>
    <w:rsid w:val="00234DC9"/>
    <w:rsid w:val="002361E0"/>
    <w:rsid w:val="00236B11"/>
    <w:rsid w:val="002429F2"/>
    <w:rsid w:val="00243919"/>
    <w:rsid w:val="00245677"/>
    <w:rsid w:val="0024705B"/>
    <w:rsid w:val="0024748B"/>
    <w:rsid w:val="00247850"/>
    <w:rsid w:val="00247EC6"/>
    <w:rsid w:val="002513E4"/>
    <w:rsid w:val="0025242A"/>
    <w:rsid w:val="00253320"/>
    <w:rsid w:val="00253763"/>
    <w:rsid w:val="002543C7"/>
    <w:rsid w:val="002550A0"/>
    <w:rsid w:val="002557EE"/>
    <w:rsid w:val="002574CB"/>
    <w:rsid w:val="00260C5B"/>
    <w:rsid w:val="0026100F"/>
    <w:rsid w:val="002623D8"/>
    <w:rsid w:val="00262AF3"/>
    <w:rsid w:val="00264614"/>
    <w:rsid w:val="00267051"/>
    <w:rsid w:val="0027053C"/>
    <w:rsid w:val="00271965"/>
    <w:rsid w:val="002719A2"/>
    <w:rsid w:val="00272242"/>
    <w:rsid w:val="00272F1A"/>
    <w:rsid w:val="00277068"/>
    <w:rsid w:val="002778CA"/>
    <w:rsid w:val="00280197"/>
    <w:rsid w:val="00280E96"/>
    <w:rsid w:val="002812EC"/>
    <w:rsid w:val="002827CA"/>
    <w:rsid w:val="002832E2"/>
    <w:rsid w:val="00283C6C"/>
    <w:rsid w:val="00284331"/>
    <w:rsid w:val="00285C5F"/>
    <w:rsid w:val="002861FE"/>
    <w:rsid w:val="00290839"/>
    <w:rsid w:val="002911B8"/>
    <w:rsid w:val="00293108"/>
    <w:rsid w:val="00294B1D"/>
    <w:rsid w:val="00294D17"/>
    <w:rsid w:val="00294E1B"/>
    <w:rsid w:val="002968BC"/>
    <w:rsid w:val="002A3885"/>
    <w:rsid w:val="002A3A32"/>
    <w:rsid w:val="002A3CCF"/>
    <w:rsid w:val="002A4196"/>
    <w:rsid w:val="002A4A17"/>
    <w:rsid w:val="002A5352"/>
    <w:rsid w:val="002B047C"/>
    <w:rsid w:val="002B3A34"/>
    <w:rsid w:val="002B3A4B"/>
    <w:rsid w:val="002B3F96"/>
    <w:rsid w:val="002B548F"/>
    <w:rsid w:val="002B5FED"/>
    <w:rsid w:val="002B64D3"/>
    <w:rsid w:val="002B7DCE"/>
    <w:rsid w:val="002C01B9"/>
    <w:rsid w:val="002C1352"/>
    <w:rsid w:val="002C2288"/>
    <w:rsid w:val="002C26F9"/>
    <w:rsid w:val="002C2CBC"/>
    <w:rsid w:val="002C4722"/>
    <w:rsid w:val="002C5EE5"/>
    <w:rsid w:val="002C6017"/>
    <w:rsid w:val="002C632A"/>
    <w:rsid w:val="002D08FD"/>
    <w:rsid w:val="002D1127"/>
    <w:rsid w:val="002D12CC"/>
    <w:rsid w:val="002D3D75"/>
    <w:rsid w:val="002D4F20"/>
    <w:rsid w:val="002D51D5"/>
    <w:rsid w:val="002D531A"/>
    <w:rsid w:val="002D5B3A"/>
    <w:rsid w:val="002D6CBF"/>
    <w:rsid w:val="002D6EE4"/>
    <w:rsid w:val="002D7180"/>
    <w:rsid w:val="002E1F5D"/>
    <w:rsid w:val="002E26CB"/>
    <w:rsid w:val="002E39CA"/>
    <w:rsid w:val="002E3D96"/>
    <w:rsid w:val="002E3F04"/>
    <w:rsid w:val="002E4B42"/>
    <w:rsid w:val="002E5C3E"/>
    <w:rsid w:val="002F03C8"/>
    <w:rsid w:val="002F05D4"/>
    <w:rsid w:val="002F193A"/>
    <w:rsid w:val="002F530F"/>
    <w:rsid w:val="002F5376"/>
    <w:rsid w:val="002F612B"/>
    <w:rsid w:val="002F62C6"/>
    <w:rsid w:val="002F6D35"/>
    <w:rsid w:val="002F7B71"/>
    <w:rsid w:val="002F7FEA"/>
    <w:rsid w:val="00300402"/>
    <w:rsid w:val="00300D4B"/>
    <w:rsid w:val="0030108F"/>
    <w:rsid w:val="003031A6"/>
    <w:rsid w:val="00303207"/>
    <w:rsid w:val="0030502B"/>
    <w:rsid w:val="003062A3"/>
    <w:rsid w:val="00306418"/>
    <w:rsid w:val="00306AC3"/>
    <w:rsid w:val="00310021"/>
    <w:rsid w:val="003109EB"/>
    <w:rsid w:val="003113CD"/>
    <w:rsid w:val="0031391B"/>
    <w:rsid w:val="00313B08"/>
    <w:rsid w:val="00314946"/>
    <w:rsid w:val="00314E40"/>
    <w:rsid w:val="003153D4"/>
    <w:rsid w:val="00317871"/>
    <w:rsid w:val="00320A19"/>
    <w:rsid w:val="00322188"/>
    <w:rsid w:val="00322935"/>
    <w:rsid w:val="003237AF"/>
    <w:rsid w:val="00325371"/>
    <w:rsid w:val="00325F82"/>
    <w:rsid w:val="00327B64"/>
    <w:rsid w:val="00327E1D"/>
    <w:rsid w:val="00327FB3"/>
    <w:rsid w:val="0033120C"/>
    <w:rsid w:val="00331775"/>
    <w:rsid w:val="003329C2"/>
    <w:rsid w:val="003330DD"/>
    <w:rsid w:val="003340A8"/>
    <w:rsid w:val="0033474D"/>
    <w:rsid w:val="0033545F"/>
    <w:rsid w:val="0033586F"/>
    <w:rsid w:val="0033665B"/>
    <w:rsid w:val="00337ECC"/>
    <w:rsid w:val="003407CC"/>
    <w:rsid w:val="00342859"/>
    <w:rsid w:val="00342B65"/>
    <w:rsid w:val="0034373C"/>
    <w:rsid w:val="00343AB2"/>
    <w:rsid w:val="003452FF"/>
    <w:rsid w:val="00352820"/>
    <w:rsid w:val="00352CB8"/>
    <w:rsid w:val="003544F0"/>
    <w:rsid w:val="00355AFC"/>
    <w:rsid w:val="00355DC1"/>
    <w:rsid w:val="00356B14"/>
    <w:rsid w:val="00360089"/>
    <w:rsid w:val="00361C91"/>
    <w:rsid w:val="00361E3E"/>
    <w:rsid w:val="0036219B"/>
    <w:rsid w:val="00362B18"/>
    <w:rsid w:val="003678AB"/>
    <w:rsid w:val="00367C9B"/>
    <w:rsid w:val="00370B26"/>
    <w:rsid w:val="00375C77"/>
    <w:rsid w:val="00376E4B"/>
    <w:rsid w:val="00377D90"/>
    <w:rsid w:val="00381D1C"/>
    <w:rsid w:val="003834A5"/>
    <w:rsid w:val="00385252"/>
    <w:rsid w:val="00386197"/>
    <w:rsid w:val="00386261"/>
    <w:rsid w:val="00386F67"/>
    <w:rsid w:val="00387FA2"/>
    <w:rsid w:val="00392DCD"/>
    <w:rsid w:val="0039425A"/>
    <w:rsid w:val="003962DD"/>
    <w:rsid w:val="00396364"/>
    <w:rsid w:val="003973C4"/>
    <w:rsid w:val="003974C5"/>
    <w:rsid w:val="003A1C52"/>
    <w:rsid w:val="003A245B"/>
    <w:rsid w:val="003A27C8"/>
    <w:rsid w:val="003A66A6"/>
    <w:rsid w:val="003A68F1"/>
    <w:rsid w:val="003A70B0"/>
    <w:rsid w:val="003A788C"/>
    <w:rsid w:val="003A7CDD"/>
    <w:rsid w:val="003B0474"/>
    <w:rsid w:val="003B17A6"/>
    <w:rsid w:val="003B20F0"/>
    <w:rsid w:val="003B3A32"/>
    <w:rsid w:val="003B492D"/>
    <w:rsid w:val="003B5129"/>
    <w:rsid w:val="003B6969"/>
    <w:rsid w:val="003B73B2"/>
    <w:rsid w:val="003C47B7"/>
    <w:rsid w:val="003C4E6C"/>
    <w:rsid w:val="003C500F"/>
    <w:rsid w:val="003C5E15"/>
    <w:rsid w:val="003C7243"/>
    <w:rsid w:val="003D0290"/>
    <w:rsid w:val="003D0CD4"/>
    <w:rsid w:val="003D61AE"/>
    <w:rsid w:val="003D62C6"/>
    <w:rsid w:val="003D6552"/>
    <w:rsid w:val="003D698A"/>
    <w:rsid w:val="003D6A09"/>
    <w:rsid w:val="003E013F"/>
    <w:rsid w:val="003E1675"/>
    <w:rsid w:val="003E39B4"/>
    <w:rsid w:val="003E39F4"/>
    <w:rsid w:val="003E4DC9"/>
    <w:rsid w:val="003E72D2"/>
    <w:rsid w:val="003E72D4"/>
    <w:rsid w:val="003F034D"/>
    <w:rsid w:val="003F17E9"/>
    <w:rsid w:val="003F305C"/>
    <w:rsid w:val="003F3875"/>
    <w:rsid w:val="003F564A"/>
    <w:rsid w:val="003F567A"/>
    <w:rsid w:val="003F6610"/>
    <w:rsid w:val="00400535"/>
    <w:rsid w:val="00400876"/>
    <w:rsid w:val="00400987"/>
    <w:rsid w:val="004012C8"/>
    <w:rsid w:val="00402635"/>
    <w:rsid w:val="00402740"/>
    <w:rsid w:val="00402E0B"/>
    <w:rsid w:val="00403EFB"/>
    <w:rsid w:val="00404862"/>
    <w:rsid w:val="00405ACC"/>
    <w:rsid w:val="00410331"/>
    <w:rsid w:val="00412671"/>
    <w:rsid w:val="00412E61"/>
    <w:rsid w:val="00413601"/>
    <w:rsid w:val="00413DEB"/>
    <w:rsid w:val="00422930"/>
    <w:rsid w:val="00424AD1"/>
    <w:rsid w:val="00424D05"/>
    <w:rsid w:val="00424EB0"/>
    <w:rsid w:val="0042528F"/>
    <w:rsid w:val="00425569"/>
    <w:rsid w:val="00431274"/>
    <w:rsid w:val="00432782"/>
    <w:rsid w:val="00433298"/>
    <w:rsid w:val="00444C83"/>
    <w:rsid w:val="004450ED"/>
    <w:rsid w:val="00446D13"/>
    <w:rsid w:val="00450867"/>
    <w:rsid w:val="0045198E"/>
    <w:rsid w:val="00452401"/>
    <w:rsid w:val="004534BF"/>
    <w:rsid w:val="0045478C"/>
    <w:rsid w:val="00454B08"/>
    <w:rsid w:val="00455151"/>
    <w:rsid w:val="0045546B"/>
    <w:rsid w:val="00455B91"/>
    <w:rsid w:val="0045615D"/>
    <w:rsid w:val="004572C6"/>
    <w:rsid w:val="00457B72"/>
    <w:rsid w:val="00461341"/>
    <w:rsid w:val="00461B9B"/>
    <w:rsid w:val="00462777"/>
    <w:rsid w:val="00464A5B"/>
    <w:rsid w:val="0046551D"/>
    <w:rsid w:val="00467258"/>
    <w:rsid w:val="00467635"/>
    <w:rsid w:val="00471956"/>
    <w:rsid w:val="004725B6"/>
    <w:rsid w:val="00473DA3"/>
    <w:rsid w:val="004740D4"/>
    <w:rsid w:val="0047729D"/>
    <w:rsid w:val="004821A2"/>
    <w:rsid w:val="00482CB7"/>
    <w:rsid w:val="0048377A"/>
    <w:rsid w:val="00483822"/>
    <w:rsid w:val="0048411C"/>
    <w:rsid w:val="00484537"/>
    <w:rsid w:val="0048593B"/>
    <w:rsid w:val="00485AF9"/>
    <w:rsid w:val="00486759"/>
    <w:rsid w:val="00487C1B"/>
    <w:rsid w:val="004909BB"/>
    <w:rsid w:val="00490CA5"/>
    <w:rsid w:val="004919E0"/>
    <w:rsid w:val="00491D39"/>
    <w:rsid w:val="00493253"/>
    <w:rsid w:val="00493599"/>
    <w:rsid w:val="00493C99"/>
    <w:rsid w:val="00495F98"/>
    <w:rsid w:val="00496374"/>
    <w:rsid w:val="004A0649"/>
    <w:rsid w:val="004A2148"/>
    <w:rsid w:val="004A22D7"/>
    <w:rsid w:val="004A6DCF"/>
    <w:rsid w:val="004A74A8"/>
    <w:rsid w:val="004A79EC"/>
    <w:rsid w:val="004B249F"/>
    <w:rsid w:val="004B59F8"/>
    <w:rsid w:val="004B5B3B"/>
    <w:rsid w:val="004C07C8"/>
    <w:rsid w:val="004C0891"/>
    <w:rsid w:val="004C2EA8"/>
    <w:rsid w:val="004C4104"/>
    <w:rsid w:val="004C4231"/>
    <w:rsid w:val="004C5B96"/>
    <w:rsid w:val="004C5D23"/>
    <w:rsid w:val="004C619B"/>
    <w:rsid w:val="004D069B"/>
    <w:rsid w:val="004D3854"/>
    <w:rsid w:val="004D40B4"/>
    <w:rsid w:val="004D575E"/>
    <w:rsid w:val="004D592B"/>
    <w:rsid w:val="004D5FE7"/>
    <w:rsid w:val="004D6D48"/>
    <w:rsid w:val="004D7FC4"/>
    <w:rsid w:val="004E2DDA"/>
    <w:rsid w:val="004E3924"/>
    <w:rsid w:val="004E4154"/>
    <w:rsid w:val="004E4EC8"/>
    <w:rsid w:val="004E5854"/>
    <w:rsid w:val="004E5A3C"/>
    <w:rsid w:val="004E73E5"/>
    <w:rsid w:val="004E7A2A"/>
    <w:rsid w:val="004E7B85"/>
    <w:rsid w:val="004F2BAA"/>
    <w:rsid w:val="004F4150"/>
    <w:rsid w:val="004F4347"/>
    <w:rsid w:val="004F4512"/>
    <w:rsid w:val="004F542A"/>
    <w:rsid w:val="004F6859"/>
    <w:rsid w:val="004F6C19"/>
    <w:rsid w:val="004F6D58"/>
    <w:rsid w:val="00500DFA"/>
    <w:rsid w:val="005011F0"/>
    <w:rsid w:val="005013CC"/>
    <w:rsid w:val="00502D6E"/>
    <w:rsid w:val="005031C7"/>
    <w:rsid w:val="00506CD6"/>
    <w:rsid w:val="00507E7A"/>
    <w:rsid w:val="00510D1B"/>
    <w:rsid w:val="00512EED"/>
    <w:rsid w:val="00512EF6"/>
    <w:rsid w:val="00512F4E"/>
    <w:rsid w:val="00514509"/>
    <w:rsid w:val="00521BCC"/>
    <w:rsid w:val="00522BF1"/>
    <w:rsid w:val="00522D5D"/>
    <w:rsid w:val="00530DFC"/>
    <w:rsid w:val="00531F64"/>
    <w:rsid w:val="00533998"/>
    <w:rsid w:val="00535E5D"/>
    <w:rsid w:val="005364C9"/>
    <w:rsid w:val="00540574"/>
    <w:rsid w:val="005425FF"/>
    <w:rsid w:val="0054341C"/>
    <w:rsid w:val="00543F98"/>
    <w:rsid w:val="00546091"/>
    <w:rsid w:val="0054749A"/>
    <w:rsid w:val="00552B47"/>
    <w:rsid w:val="00553205"/>
    <w:rsid w:val="0055473A"/>
    <w:rsid w:val="00557AEB"/>
    <w:rsid w:val="00560B36"/>
    <w:rsid w:val="00561848"/>
    <w:rsid w:val="0056203D"/>
    <w:rsid w:val="0056237B"/>
    <w:rsid w:val="005624C7"/>
    <w:rsid w:val="00564637"/>
    <w:rsid w:val="005659AF"/>
    <w:rsid w:val="0056685E"/>
    <w:rsid w:val="00574728"/>
    <w:rsid w:val="00574884"/>
    <w:rsid w:val="00581E75"/>
    <w:rsid w:val="00583636"/>
    <w:rsid w:val="00583F90"/>
    <w:rsid w:val="00584491"/>
    <w:rsid w:val="00584696"/>
    <w:rsid w:val="00585528"/>
    <w:rsid w:val="00587B40"/>
    <w:rsid w:val="00590058"/>
    <w:rsid w:val="00590B74"/>
    <w:rsid w:val="005929E0"/>
    <w:rsid w:val="00592BD1"/>
    <w:rsid w:val="00594191"/>
    <w:rsid w:val="005946BD"/>
    <w:rsid w:val="00594B42"/>
    <w:rsid w:val="00594D84"/>
    <w:rsid w:val="00595B3F"/>
    <w:rsid w:val="00596107"/>
    <w:rsid w:val="005976B4"/>
    <w:rsid w:val="00597711"/>
    <w:rsid w:val="005A00E7"/>
    <w:rsid w:val="005A14FF"/>
    <w:rsid w:val="005A1E09"/>
    <w:rsid w:val="005A48F5"/>
    <w:rsid w:val="005A6996"/>
    <w:rsid w:val="005B0249"/>
    <w:rsid w:val="005B2219"/>
    <w:rsid w:val="005B5DBA"/>
    <w:rsid w:val="005B6542"/>
    <w:rsid w:val="005B6822"/>
    <w:rsid w:val="005B7EC5"/>
    <w:rsid w:val="005C0979"/>
    <w:rsid w:val="005C28AA"/>
    <w:rsid w:val="005C2C25"/>
    <w:rsid w:val="005C43EF"/>
    <w:rsid w:val="005C621E"/>
    <w:rsid w:val="005D127A"/>
    <w:rsid w:val="005D19E2"/>
    <w:rsid w:val="005D3A1C"/>
    <w:rsid w:val="005D40EA"/>
    <w:rsid w:val="005D4AA8"/>
    <w:rsid w:val="005D4C34"/>
    <w:rsid w:val="005D7519"/>
    <w:rsid w:val="005D7712"/>
    <w:rsid w:val="005E034A"/>
    <w:rsid w:val="005E1E2D"/>
    <w:rsid w:val="005E1E68"/>
    <w:rsid w:val="005E1F11"/>
    <w:rsid w:val="005E1F78"/>
    <w:rsid w:val="005E3A48"/>
    <w:rsid w:val="005E3BC3"/>
    <w:rsid w:val="005E4B82"/>
    <w:rsid w:val="005E51FA"/>
    <w:rsid w:val="005E62D6"/>
    <w:rsid w:val="005E7DB2"/>
    <w:rsid w:val="005F40D5"/>
    <w:rsid w:val="005F5B35"/>
    <w:rsid w:val="005F5C5A"/>
    <w:rsid w:val="005F7228"/>
    <w:rsid w:val="00601640"/>
    <w:rsid w:val="00602913"/>
    <w:rsid w:val="00602EAA"/>
    <w:rsid w:val="00603336"/>
    <w:rsid w:val="00603663"/>
    <w:rsid w:val="00603980"/>
    <w:rsid w:val="0060403E"/>
    <w:rsid w:val="00604164"/>
    <w:rsid w:val="006043E7"/>
    <w:rsid w:val="00606739"/>
    <w:rsid w:val="006078CB"/>
    <w:rsid w:val="00610BF3"/>
    <w:rsid w:val="00611305"/>
    <w:rsid w:val="00611598"/>
    <w:rsid w:val="00611C7E"/>
    <w:rsid w:val="00611E21"/>
    <w:rsid w:val="00613991"/>
    <w:rsid w:val="00614FB0"/>
    <w:rsid w:val="00617404"/>
    <w:rsid w:val="00617AB3"/>
    <w:rsid w:val="00617C72"/>
    <w:rsid w:val="00621A9B"/>
    <w:rsid w:val="00622C2C"/>
    <w:rsid w:val="00622F3A"/>
    <w:rsid w:val="006241CC"/>
    <w:rsid w:val="00624582"/>
    <w:rsid w:val="006251EE"/>
    <w:rsid w:val="00626A1C"/>
    <w:rsid w:val="00631F81"/>
    <w:rsid w:val="006329E3"/>
    <w:rsid w:val="00632A30"/>
    <w:rsid w:val="006355CF"/>
    <w:rsid w:val="0063575C"/>
    <w:rsid w:val="0064234A"/>
    <w:rsid w:val="00642F7C"/>
    <w:rsid w:val="00643EDB"/>
    <w:rsid w:val="0064542E"/>
    <w:rsid w:val="00645722"/>
    <w:rsid w:val="00645B62"/>
    <w:rsid w:val="00651DFC"/>
    <w:rsid w:val="00652FBA"/>
    <w:rsid w:val="0065408D"/>
    <w:rsid w:val="006544FC"/>
    <w:rsid w:val="00654AAA"/>
    <w:rsid w:val="00657D39"/>
    <w:rsid w:val="00662CE3"/>
    <w:rsid w:val="00662EAD"/>
    <w:rsid w:val="00663D6D"/>
    <w:rsid w:val="00664A3A"/>
    <w:rsid w:val="0066540F"/>
    <w:rsid w:val="00665B06"/>
    <w:rsid w:val="00666B90"/>
    <w:rsid w:val="006734DF"/>
    <w:rsid w:val="00673A94"/>
    <w:rsid w:val="00674848"/>
    <w:rsid w:val="00681D3B"/>
    <w:rsid w:val="00681EB7"/>
    <w:rsid w:val="0068290A"/>
    <w:rsid w:val="0068365A"/>
    <w:rsid w:val="006867BE"/>
    <w:rsid w:val="00686B2B"/>
    <w:rsid w:val="00690969"/>
    <w:rsid w:val="00690C5F"/>
    <w:rsid w:val="00694069"/>
    <w:rsid w:val="00694115"/>
    <w:rsid w:val="006944C5"/>
    <w:rsid w:val="0069498D"/>
    <w:rsid w:val="006954FD"/>
    <w:rsid w:val="00695A55"/>
    <w:rsid w:val="00695CD5"/>
    <w:rsid w:val="00696280"/>
    <w:rsid w:val="00697F42"/>
    <w:rsid w:val="006A1AA7"/>
    <w:rsid w:val="006A338F"/>
    <w:rsid w:val="006A40B7"/>
    <w:rsid w:val="006A49AE"/>
    <w:rsid w:val="006A4C84"/>
    <w:rsid w:val="006A5123"/>
    <w:rsid w:val="006B08C1"/>
    <w:rsid w:val="006B0A50"/>
    <w:rsid w:val="006B0DE0"/>
    <w:rsid w:val="006B149D"/>
    <w:rsid w:val="006B2E23"/>
    <w:rsid w:val="006B3DA3"/>
    <w:rsid w:val="006B4B91"/>
    <w:rsid w:val="006B4D5F"/>
    <w:rsid w:val="006B5B3C"/>
    <w:rsid w:val="006B62D9"/>
    <w:rsid w:val="006B781F"/>
    <w:rsid w:val="006C078D"/>
    <w:rsid w:val="006C45C0"/>
    <w:rsid w:val="006C5390"/>
    <w:rsid w:val="006C55CB"/>
    <w:rsid w:val="006C63D0"/>
    <w:rsid w:val="006C64C7"/>
    <w:rsid w:val="006C6E0A"/>
    <w:rsid w:val="006D1C93"/>
    <w:rsid w:val="006D2439"/>
    <w:rsid w:val="006D6AC4"/>
    <w:rsid w:val="006D7795"/>
    <w:rsid w:val="006D7A24"/>
    <w:rsid w:val="006E0A69"/>
    <w:rsid w:val="006E12BF"/>
    <w:rsid w:val="006E2308"/>
    <w:rsid w:val="006E4EF5"/>
    <w:rsid w:val="006E5A3E"/>
    <w:rsid w:val="006E679A"/>
    <w:rsid w:val="006E7C5C"/>
    <w:rsid w:val="006F080E"/>
    <w:rsid w:val="006F2715"/>
    <w:rsid w:val="006F2AA5"/>
    <w:rsid w:val="006F3742"/>
    <w:rsid w:val="006F3BBE"/>
    <w:rsid w:val="006F3F23"/>
    <w:rsid w:val="006F49F9"/>
    <w:rsid w:val="006F5FFE"/>
    <w:rsid w:val="006F6A28"/>
    <w:rsid w:val="006F7A8D"/>
    <w:rsid w:val="006F7CF7"/>
    <w:rsid w:val="007003BE"/>
    <w:rsid w:val="00700742"/>
    <w:rsid w:val="0070161A"/>
    <w:rsid w:val="0070626A"/>
    <w:rsid w:val="0070789A"/>
    <w:rsid w:val="0071059C"/>
    <w:rsid w:val="007105D7"/>
    <w:rsid w:val="00711091"/>
    <w:rsid w:val="00714836"/>
    <w:rsid w:val="00721352"/>
    <w:rsid w:val="0072249C"/>
    <w:rsid w:val="0072269A"/>
    <w:rsid w:val="00722D24"/>
    <w:rsid w:val="00724726"/>
    <w:rsid w:val="0072547A"/>
    <w:rsid w:val="00725AC8"/>
    <w:rsid w:val="00726D1E"/>
    <w:rsid w:val="00726D43"/>
    <w:rsid w:val="00726FBB"/>
    <w:rsid w:val="007272A5"/>
    <w:rsid w:val="0072730A"/>
    <w:rsid w:val="0072766E"/>
    <w:rsid w:val="00727F98"/>
    <w:rsid w:val="00731D30"/>
    <w:rsid w:val="00734DB8"/>
    <w:rsid w:val="00735510"/>
    <w:rsid w:val="007358D6"/>
    <w:rsid w:val="0073682F"/>
    <w:rsid w:val="00736B78"/>
    <w:rsid w:val="00736D2B"/>
    <w:rsid w:val="00741296"/>
    <w:rsid w:val="00741CED"/>
    <w:rsid w:val="00741D0B"/>
    <w:rsid w:val="007428F0"/>
    <w:rsid w:val="00742ED1"/>
    <w:rsid w:val="007440FC"/>
    <w:rsid w:val="007452E2"/>
    <w:rsid w:val="0074679B"/>
    <w:rsid w:val="00751946"/>
    <w:rsid w:val="00752925"/>
    <w:rsid w:val="0075644C"/>
    <w:rsid w:val="00757104"/>
    <w:rsid w:val="00762385"/>
    <w:rsid w:val="0076332C"/>
    <w:rsid w:val="00763C05"/>
    <w:rsid w:val="0076488C"/>
    <w:rsid w:val="007654D9"/>
    <w:rsid w:val="007707C2"/>
    <w:rsid w:val="00772BF7"/>
    <w:rsid w:val="00774643"/>
    <w:rsid w:val="007749BB"/>
    <w:rsid w:val="00776EA2"/>
    <w:rsid w:val="007773BA"/>
    <w:rsid w:val="007802FB"/>
    <w:rsid w:val="007807D1"/>
    <w:rsid w:val="007816C2"/>
    <w:rsid w:val="0078407A"/>
    <w:rsid w:val="007856A5"/>
    <w:rsid w:val="00786ECA"/>
    <w:rsid w:val="00787C7F"/>
    <w:rsid w:val="007906F1"/>
    <w:rsid w:val="007911DA"/>
    <w:rsid w:val="00791364"/>
    <w:rsid w:val="0079142A"/>
    <w:rsid w:val="00791824"/>
    <w:rsid w:val="00794F33"/>
    <w:rsid w:val="007952B1"/>
    <w:rsid w:val="00796AE9"/>
    <w:rsid w:val="00797F8D"/>
    <w:rsid w:val="007A06B1"/>
    <w:rsid w:val="007A4A88"/>
    <w:rsid w:val="007A6676"/>
    <w:rsid w:val="007A6AFC"/>
    <w:rsid w:val="007A733E"/>
    <w:rsid w:val="007A7C1C"/>
    <w:rsid w:val="007A7D35"/>
    <w:rsid w:val="007B0B3B"/>
    <w:rsid w:val="007B23B2"/>
    <w:rsid w:val="007B2881"/>
    <w:rsid w:val="007B414A"/>
    <w:rsid w:val="007B54EC"/>
    <w:rsid w:val="007B6FA2"/>
    <w:rsid w:val="007C01B3"/>
    <w:rsid w:val="007C01F6"/>
    <w:rsid w:val="007C05B2"/>
    <w:rsid w:val="007C0D03"/>
    <w:rsid w:val="007C28B6"/>
    <w:rsid w:val="007C29AF"/>
    <w:rsid w:val="007C78F1"/>
    <w:rsid w:val="007D0021"/>
    <w:rsid w:val="007D085A"/>
    <w:rsid w:val="007D19D7"/>
    <w:rsid w:val="007D281F"/>
    <w:rsid w:val="007D432E"/>
    <w:rsid w:val="007D74B0"/>
    <w:rsid w:val="007E00D3"/>
    <w:rsid w:val="007E53E5"/>
    <w:rsid w:val="007E5B8D"/>
    <w:rsid w:val="007E6B27"/>
    <w:rsid w:val="007E7691"/>
    <w:rsid w:val="007E7CAD"/>
    <w:rsid w:val="007F3173"/>
    <w:rsid w:val="007F4531"/>
    <w:rsid w:val="007F498D"/>
    <w:rsid w:val="007F4DA4"/>
    <w:rsid w:val="007F5698"/>
    <w:rsid w:val="007F5C46"/>
    <w:rsid w:val="0080147E"/>
    <w:rsid w:val="00801AE2"/>
    <w:rsid w:val="00802E5C"/>
    <w:rsid w:val="00803398"/>
    <w:rsid w:val="00803F8C"/>
    <w:rsid w:val="008042D7"/>
    <w:rsid w:val="00804B32"/>
    <w:rsid w:val="00804D19"/>
    <w:rsid w:val="008054E4"/>
    <w:rsid w:val="00805BF8"/>
    <w:rsid w:val="008068F4"/>
    <w:rsid w:val="0080729D"/>
    <w:rsid w:val="00807546"/>
    <w:rsid w:val="00807599"/>
    <w:rsid w:val="00810E32"/>
    <w:rsid w:val="008130DA"/>
    <w:rsid w:val="0081476E"/>
    <w:rsid w:val="00814CA7"/>
    <w:rsid w:val="0081512C"/>
    <w:rsid w:val="0081541C"/>
    <w:rsid w:val="0081581A"/>
    <w:rsid w:val="008167B5"/>
    <w:rsid w:val="008172BE"/>
    <w:rsid w:val="008176AB"/>
    <w:rsid w:val="00820142"/>
    <w:rsid w:val="0082034E"/>
    <w:rsid w:val="008224BC"/>
    <w:rsid w:val="00824133"/>
    <w:rsid w:val="00824B3A"/>
    <w:rsid w:val="00826394"/>
    <w:rsid w:val="00826FB0"/>
    <w:rsid w:val="008303EB"/>
    <w:rsid w:val="008305FC"/>
    <w:rsid w:val="00833AE6"/>
    <w:rsid w:val="008345C6"/>
    <w:rsid w:val="0083558A"/>
    <w:rsid w:val="008363E4"/>
    <w:rsid w:val="00836807"/>
    <w:rsid w:val="0083716B"/>
    <w:rsid w:val="00837788"/>
    <w:rsid w:val="00837853"/>
    <w:rsid w:val="0084280C"/>
    <w:rsid w:val="00842963"/>
    <w:rsid w:val="00842E18"/>
    <w:rsid w:val="00845FD5"/>
    <w:rsid w:val="00846475"/>
    <w:rsid w:val="00850584"/>
    <w:rsid w:val="00850B46"/>
    <w:rsid w:val="00851AAF"/>
    <w:rsid w:val="00855500"/>
    <w:rsid w:val="00855E08"/>
    <w:rsid w:val="00856CAF"/>
    <w:rsid w:val="008572B2"/>
    <w:rsid w:val="00863A58"/>
    <w:rsid w:val="008644D1"/>
    <w:rsid w:val="008645CF"/>
    <w:rsid w:val="00864614"/>
    <w:rsid w:val="00866BF8"/>
    <w:rsid w:val="00866C34"/>
    <w:rsid w:val="0086734C"/>
    <w:rsid w:val="00867974"/>
    <w:rsid w:val="00867E9D"/>
    <w:rsid w:val="00870584"/>
    <w:rsid w:val="0087113E"/>
    <w:rsid w:val="00873688"/>
    <w:rsid w:val="00877BEC"/>
    <w:rsid w:val="00881ADB"/>
    <w:rsid w:val="008822F9"/>
    <w:rsid w:val="00882953"/>
    <w:rsid w:val="00882FDC"/>
    <w:rsid w:val="0088446A"/>
    <w:rsid w:val="00884A47"/>
    <w:rsid w:val="00885461"/>
    <w:rsid w:val="0088556F"/>
    <w:rsid w:val="00885EB0"/>
    <w:rsid w:val="00886143"/>
    <w:rsid w:val="00886226"/>
    <w:rsid w:val="00887F10"/>
    <w:rsid w:val="00891354"/>
    <w:rsid w:val="0089165E"/>
    <w:rsid w:val="00891ACE"/>
    <w:rsid w:val="00891F52"/>
    <w:rsid w:val="008937DC"/>
    <w:rsid w:val="00893F60"/>
    <w:rsid w:val="008948FF"/>
    <w:rsid w:val="0089545D"/>
    <w:rsid w:val="008A07A9"/>
    <w:rsid w:val="008A2468"/>
    <w:rsid w:val="008A2FE9"/>
    <w:rsid w:val="008A4B2C"/>
    <w:rsid w:val="008A535C"/>
    <w:rsid w:val="008A7338"/>
    <w:rsid w:val="008B0167"/>
    <w:rsid w:val="008B1621"/>
    <w:rsid w:val="008B2FED"/>
    <w:rsid w:val="008B4299"/>
    <w:rsid w:val="008B52E4"/>
    <w:rsid w:val="008B55DF"/>
    <w:rsid w:val="008B5AA9"/>
    <w:rsid w:val="008B62F5"/>
    <w:rsid w:val="008B7F63"/>
    <w:rsid w:val="008C0C1A"/>
    <w:rsid w:val="008C22CA"/>
    <w:rsid w:val="008C2F71"/>
    <w:rsid w:val="008C46DD"/>
    <w:rsid w:val="008C4990"/>
    <w:rsid w:val="008C499F"/>
    <w:rsid w:val="008C691A"/>
    <w:rsid w:val="008C74F0"/>
    <w:rsid w:val="008C7543"/>
    <w:rsid w:val="008D186D"/>
    <w:rsid w:val="008D5D8F"/>
    <w:rsid w:val="008D64AD"/>
    <w:rsid w:val="008D7576"/>
    <w:rsid w:val="008D7C10"/>
    <w:rsid w:val="008E16F0"/>
    <w:rsid w:val="008E1C50"/>
    <w:rsid w:val="008E2869"/>
    <w:rsid w:val="008E29BF"/>
    <w:rsid w:val="008E2C25"/>
    <w:rsid w:val="008E2C29"/>
    <w:rsid w:val="008E37DF"/>
    <w:rsid w:val="008E5E3C"/>
    <w:rsid w:val="008E7185"/>
    <w:rsid w:val="008E7CC1"/>
    <w:rsid w:val="008F3E42"/>
    <w:rsid w:val="008F3F60"/>
    <w:rsid w:val="008F45ED"/>
    <w:rsid w:val="008F57B3"/>
    <w:rsid w:val="008F59A3"/>
    <w:rsid w:val="008F5B51"/>
    <w:rsid w:val="008F5CF0"/>
    <w:rsid w:val="008F7581"/>
    <w:rsid w:val="008F7701"/>
    <w:rsid w:val="008F7B9D"/>
    <w:rsid w:val="009004AA"/>
    <w:rsid w:val="00900A4D"/>
    <w:rsid w:val="00900B76"/>
    <w:rsid w:val="00901DFC"/>
    <w:rsid w:val="0090266A"/>
    <w:rsid w:val="009040BA"/>
    <w:rsid w:val="00904746"/>
    <w:rsid w:val="009118CD"/>
    <w:rsid w:val="00915566"/>
    <w:rsid w:val="00916C46"/>
    <w:rsid w:val="00916DC2"/>
    <w:rsid w:val="0091746A"/>
    <w:rsid w:val="0092136D"/>
    <w:rsid w:val="009221F3"/>
    <w:rsid w:val="00926805"/>
    <w:rsid w:val="00927984"/>
    <w:rsid w:val="00930A56"/>
    <w:rsid w:val="0093258C"/>
    <w:rsid w:val="00933428"/>
    <w:rsid w:val="00933A45"/>
    <w:rsid w:val="009345BA"/>
    <w:rsid w:val="00935B81"/>
    <w:rsid w:val="00935EF6"/>
    <w:rsid w:val="009360B1"/>
    <w:rsid w:val="009378ED"/>
    <w:rsid w:val="00940DDD"/>
    <w:rsid w:val="0094490B"/>
    <w:rsid w:val="00945C8F"/>
    <w:rsid w:val="00945D6A"/>
    <w:rsid w:val="00946A8F"/>
    <w:rsid w:val="00946DAC"/>
    <w:rsid w:val="009472B2"/>
    <w:rsid w:val="00947427"/>
    <w:rsid w:val="009525C7"/>
    <w:rsid w:val="00954CCF"/>
    <w:rsid w:val="00955893"/>
    <w:rsid w:val="00955A53"/>
    <w:rsid w:val="00955F79"/>
    <w:rsid w:val="009572A5"/>
    <w:rsid w:val="00957C56"/>
    <w:rsid w:val="009612AF"/>
    <w:rsid w:val="00963DD1"/>
    <w:rsid w:val="00964189"/>
    <w:rsid w:val="0096476D"/>
    <w:rsid w:val="00966D9E"/>
    <w:rsid w:val="00971D39"/>
    <w:rsid w:val="009756C3"/>
    <w:rsid w:val="0097596B"/>
    <w:rsid w:val="0097762F"/>
    <w:rsid w:val="009806F1"/>
    <w:rsid w:val="00981418"/>
    <w:rsid w:val="00983E70"/>
    <w:rsid w:val="009844C1"/>
    <w:rsid w:val="0098477A"/>
    <w:rsid w:val="009877B7"/>
    <w:rsid w:val="00990249"/>
    <w:rsid w:val="00990F22"/>
    <w:rsid w:val="00991A88"/>
    <w:rsid w:val="00991E73"/>
    <w:rsid w:val="009920CE"/>
    <w:rsid w:val="0099210F"/>
    <w:rsid w:val="009970AD"/>
    <w:rsid w:val="00997864"/>
    <w:rsid w:val="00997F84"/>
    <w:rsid w:val="009A02ED"/>
    <w:rsid w:val="009A060D"/>
    <w:rsid w:val="009A0C44"/>
    <w:rsid w:val="009A1511"/>
    <w:rsid w:val="009A3D66"/>
    <w:rsid w:val="009A4ABE"/>
    <w:rsid w:val="009A4B8E"/>
    <w:rsid w:val="009A5A26"/>
    <w:rsid w:val="009A5C2E"/>
    <w:rsid w:val="009A5D98"/>
    <w:rsid w:val="009A5FA9"/>
    <w:rsid w:val="009A6D98"/>
    <w:rsid w:val="009B135E"/>
    <w:rsid w:val="009B35E8"/>
    <w:rsid w:val="009B47E3"/>
    <w:rsid w:val="009B482E"/>
    <w:rsid w:val="009B4B3B"/>
    <w:rsid w:val="009C0F84"/>
    <w:rsid w:val="009C2613"/>
    <w:rsid w:val="009C5A0A"/>
    <w:rsid w:val="009C6459"/>
    <w:rsid w:val="009C6C41"/>
    <w:rsid w:val="009D031B"/>
    <w:rsid w:val="009D0C31"/>
    <w:rsid w:val="009D32EA"/>
    <w:rsid w:val="009D476E"/>
    <w:rsid w:val="009D5088"/>
    <w:rsid w:val="009D5E73"/>
    <w:rsid w:val="009E0E72"/>
    <w:rsid w:val="009E295B"/>
    <w:rsid w:val="009E3A3B"/>
    <w:rsid w:val="009E5179"/>
    <w:rsid w:val="009E563C"/>
    <w:rsid w:val="009E6B32"/>
    <w:rsid w:val="009F0C41"/>
    <w:rsid w:val="009F12A7"/>
    <w:rsid w:val="009F3FF5"/>
    <w:rsid w:val="009F47FC"/>
    <w:rsid w:val="009F524C"/>
    <w:rsid w:val="00A01011"/>
    <w:rsid w:val="00A018CD"/>
    <w:rsid w:val="00A01B6C"/>
    <w:rsid w:val="00A02607"/>
    <w:rsid w:val="00A0312A"/>
    <w:rsid w:val="00A0600D"/>
    <w:rsid w:val="00A0624A"/>
    <w:rsid w:val="00A062FC"/>
    <w:rsid w:val="00A06D6E"/>
    <w:rsid w:val="00A10D9E"/>
    <w:rsid w:val="00A11C2C"/>
    <w:rsid w:val="00A13717"/>
    <w:rsid w:val="00A14720"/>
    <w:rsid w:val="00A149EB"/>
    <w:rsid w:val="00A158BE"/>
    <w:rsid w:val="00A16344"/>
    <w:rsid w:val="00A172E4"/>
    <w:rsid w:val="00A201AD"/>
    <w:rsid w:val="00A204F7"/>
    <w:rsid w:val="00A20B7A"/>
    <w:rsid w:val="00A2146A"/>
    <w:rsid w:val="00A226F8"/>
    <w:rsid w:val="00A22D55"/>
    <w:rsid w:val="00A236FF"/>
    <w:rsid w:val="00A2451D"/>
    <w:rsid w:val="00A2601F"/>
    <w:rsid w:val="00A265E9"/>
    <w:rsid w:val="00A27940"/>
    <w:rsid w:val="00A279EF"/>
    <w:rsid w:val="00A31717"/>
    <w:rsid w:val="00A31BDC"/>
    <w:rsid w:val="00A32FA6"/>
    <w:rsid w:val="00A33594"/>
    <w:rsid w:val="00A34E05"/>
    <w:rsid w:val="00A351AC"/>
    <w:rsid w:val="00A358F6"/>
    <w:rsid w:val="00A36DF5"/>
    <w:rsid w:val="00A37FD7"/>
    <w:rsid w:val="00A40276"/>
    <w:rsid w:val="00A41DC8"/>
    <w:rsid w:val="00A43230"/>
    <w:rsid w:val="00A452A1"/>
    <w:rsid w:val="00A4591F"/>
    <w:rsid w:val="00A45B40"/>
    <w:rsid w:val="00A45E7E"/>
    <w:rsid w:val="00A4729E"/>
    <w:rsid w:val="00A526DA"/>
    <w:rsid w:val="00A5276E"/>
    <w:rsid w:val="00A5532A"/>
    <w:rsid w:val="00A55DFF"/>
    <w:rsid w:val="00A57A3D"/>
    <w:rsid w:val="00A62C49"/>
    <w:rsid w:val="00A634BB"/>
    <w:rsid w:val="00A63C88"/>
    <w:rsid w:val="00A64710"/>
    <w:rsid w:val="00A64789"/>
    <w:rsid w:val="00A65134"/>
    <w:rsid w:val="00A66FA4"/>
    <w:rsid w:val="00A70210"/>
    <w:rsid w:val="00A71715"/>
    <w:rsid w:val="00A7523A"/>
    <w:rsid w:val="00A75B97"/>
    <w:rsid w:val="00A81B1B"/>
    <w:rsid w:val="00A827A5"/>
    <w:rsid w:val="00A83C9C"/>
    <w:rsid w:val="00A84DE6"/>
    <w:rsid w:val="00A8519D"/>
    <w:rsid w:val="00A858D2"/>
    <w:rsid w:val="00A868D1"/>
    <w:rsid w:val="00A8790F"/>
    <w:rsid w:val="00A9014D"/>
    <w:rsid w:val="00A9161A"/>
    <w:rsid w:val="00A91740"/>
    <w:rsid w:val="00A91980"/>
    <w:rsid w:val="00A94DB3"/>
    <w:rsid w:val="00A950E7"/>
    <w:rsid w:val="00A96DD2"/>
    <w:rsid w:val="00A97DDA"/>
    <w:rsid w:val="00A97F69"/>
    <w:rsid w:val="00AA04B2"/>
    <w:rsid w:val="00AA100E"/>
    <w:rsid w:val="00AA1B58"/>
    <w:rsid w:val="00AA3C39"/>
    <w:rsid w:val="00AA40B8"/>
    <w:rsid w:val="00AA4260"/>
    <w:rsid w:val="00AA4854"/>
    <w:rsid w:val="00AA5F00"/>
    <w:rsid w:val="00AA6EDA"/>
    <w:rsid w:val="00AA73D7"/>
    <w:rsid w:val="00AB0350"/>
    <w:rsid w:val="00AB145D"/>
    <w:rsid w:val="00AB3629"/>
    <w:rsid w:val="00AB4082"/>
    <w:rsid w:val="00AB413E"/>
    <w:rsid w:val="00AB50F8"/>
    <w:rsid w:val="00AB563E"/>
    <w:rsid w:val="00AB5685"/>
    <w:rsid w:val="00AB5802"/>
    <w:rsid w:val="00AB5D6B"/>
    <w:rsid w:val="00AB6078"/>
    <w:rsid w:val="00AB6D8C"/>
    <w:rsid w:val="00AB76A6"/>
    <w:rsid w:val="00AC1B8A"/>
    <w:rsid w:val="00AC34EA"/>
    <w:rsid w:val="00AC5066"/>
    <w:rsid w:val="00AC7073"/>
    <w:rsid w:val="00AC7C77"/>
    <w:rsid w:val="00AD1561"/>
    <w:rsid w:val="00AD275A"/>
    <w:rsid w:val="00AD6987"/>
    <w:rsid w:val="00AD73FB"/>
    <w:rsid w:val="00AD7680"/>
    <w:rsid w:val="00AD79F9"/>
    <w:rsid w:val="00AE000E"/>
    <w:rsid w:val="00AE1882"/>
    <w:rsid w:val="00AE1E8D"/>
    <w:rsid w:val="00AE20BD"/>
    <w:rsid w:val="00AE427A"/>
    <w:rsid w:val="00AE56BA"/>
    <w:rsid w:val="00AE5C1E"/>
    <w:rsid w:val="00AE6B95"/>
    <w:rsid w:val="00AE7160"/>
    <w:rsid w:val="00AF0333"/>
    <w:rsid w:val="00AF26CE"/>
    <w:rsid w:val="00AF5BB5"/>
    <w:rsid w:val="00AF7A28"/>
    <w:rsid w:val="00AF7B05"/>
    <w:rsid w:val="00AF7E24"/>
    <w:rsid w:val="00B00DD2"/>
    <w:rsid w:val="00B0107B"/>
    <w:rsid w:val="00B0373A"/>
    <w:rsid w:val="00B044B5"/>
    <w:rsid w:val="00B04E40"/>
    <w:rsid w:val="00B04EA5"/>
    <w:rsid w:val="00B06283"/>
    <w:rsid w:val="00B06CB0"/>
    <w:rsid w:val="00B077E1"/>
    <w:rsid w:val="00B10584"/>
    <w:rsid w:val="00B10CEC"/>
    <w:rsid w:val="00B11B97"/>
    <w:rsid w:val="00B12E06"/>
    <w:rsid w:val="00B12E4A"/>
    <w:rsid w:val="00B13362"/>
    <w:rsid w:val="00B136A4"/>
    <w:rsid w:val="00B252D9"/>
    <w:rsid w:val="00B25383"/>
    <w:rsid w:val="00B27C42"/>
    <w:rsid w:val="00B30389"/>
    <w:rsid w:val="00B31991"/>
    <w:rsid w:val="00B32C12"/>
    <w:rsid w:val="00B33C52"/>
    <w:rsid w:val="00B35CB0"/>
    <w:rsid w:val="00B35E4B"/>
    <w:rsid w:val="00B36502"/>
    <w:rsid w:val="00B3705E"/>
    <w:rsid w:val="00B40893"/>
    <w:rsid w:val="00B41811"/>
    <w:rsid w:val="00B44C2F"/>
    <w:rsid w:val="00B45964"/>
    <w:rsid w:val="00B51A97"/>
    <w:rsid w:val="00B52E0A"/>
    <w:rsid w:val="00B53426"/>
    <w:rsid w:val="00B53CF7"/>
    <w:rsid w:val="00B5493C"/>
    <w:rsid w:val="00B577A7"/>
    <w:rsid w:val="00B608D3"/>
    <w:rsid w:val="00B6121C"/>
    <w:rsid w:val="00B62C9A"/>
    <w:rsid w:val="00B63247"/>
    <w:rsid w:val="00B6488D"/>
    <w:rsid w:val="00B711C6"/>
    <w:rsid w:val="00B72555"/>
    <w:rsid w:val="00B72926"/>
    <w:rsid w:val="00B73469"/>
    <w:rsid w:val="00B73A21"/>
    <w:rsid w:val="00B73E24"/>
    <w:rsid w:val="00B75E68"/>
    <w:rsid w:val="00B76F21"/>
    <w:rsid w:val="00B76FE1"/>
    <w:rsid w:val="00B772DB"/>
    <w:rsid w:val="00B81712"/>
    <w:rsid w:val="00B8199D"/>
    <w:rsid w:val="00B84200"/>
    <w:rsid w:val="00B84A86"/>
    <w:rsid w:val="00B8577F"/>
    <w:rsid w:val="00B8712B"/>
    <w:rsid w:val="00B9043E"/>
    <w:rsid w:val="00B93C95"/>
    <w:rsid w:val="00B94EB8"/>
    <w:rsid w:val="00BA2F27"/>
    <w:rsid w:val="00BA489D"/>
    <w:rsid w:val="00BA6043"/>
    <w:rsid w:val="00BA6C2B"/>
    <w:rsid w:val="00BA781D"/>
    <w:rsid w:val="00BA7B24"/>
    <w:rsid w:val="00BA7F1C"/>
    <w:rsid w:val="00BB157C"/>
    <w:rsid w:val="00BB4710"/>
    <w:rsid w:val="00BB4B80"/>
    <w:rsid w:val="00BB6C43"/>
    <w:rsid w:val="00BC51A0"/>
    <w:rsid w:val="00BC6143"/>
    <w:rsid w:val="00BC73DF"/>
    <w:rsid w:val="00BC790F"/>
    <w:rsid w:val="00BD025F"/>
    <w:rsid w:val="00BD0E45"/>
    <w:rsid w:val="00BD2184"/>
    <w:rsid w:val="00BD45F5"/>
    <w:rsid w:val="00BD466A"/>
    <w:rsid w:val="00BD5A9D"/>
    <w:rsid w:val="00BD68AA"/>
    <w:rsid w:val="00BD6FDB"/>
    <w:rsid w:val="00BE0096"/>
    <w:rsid w:val="00BE054D"/>
    <w:rsid w:val="00BE0FA0"/>
    <w:rsid w:val="00BE1284"/>
    <w:rsid w:val="00BE4A3D"/>
    <w:rsid w:val="00BE6428"/>
    <w:rsid w:val="00BE76DF"/>
    <w:rsid w:val="00BF1F28"/>
    <w:rsid w:val="00BF2FA6"/>
    <w:rsid w:val="00BF35AF"/>
    <w:rsid w:val="00BF43BC"/>
    <w:rsid w:val="00BF500B"/>
    <w:rsid w:val="00BF524F"/>
    <w:rsid w:val="00BF5A5E"/>
    <w:rsid w:val="00BF7A4F"/>
    <w:rsid w:val="00C002B6"/>
    <w:rsid w:val="00C00BB7"/>
    <w:rsid w:val="00C03048"/>
    <w:rsid w:val="00C040C2"/>
    <w:rsid w:val="00C059C7"/>
    <w:rsid w:val="00C06627"/>
    <w:rsid w:val="00C07506"/>
    <w:rsid w:val="00C07628"/>
    <w:rsid w:val="00C0779F"/>
    <w:rsid w:val="00C079E2"/>
    <w:rsid w:val="00C1066E"/>
    <w:rsid w:val="00C10692"/>
    <w:rsid w:val="00C107F7"/>
    <w:rsid w:val="00C124A5"/>
    <w:rsid w:val="00C129B8"/>
    <w:rsid w:val="00C13AC4"/>
    <w:rsid w:val="00C14302"/>
    <w:rsid w:val="00C14B64"/>
    <w:rsid w:val="00C20D67"/>
    <w:rsid w:val="00C21156"/>
    <w:rsid w:val="00C2234B"/>
    <w:rsid w:val="00C23B40"/>
    <w:rsid w:val="00C23D9C"/>
    <w:rsid w:val="00C257F6"/>
    <w:rsid w:val="00C25B7F"/>
    <w:rsid w:val="00C300E6"/>
    <w:rsid w:val="00C306F0"/>
    <w:rsid w:val="00C32DB5"/>
    <w:rsid w:val="00C333BB"/>
    <w:rsid w:val="00C33783"/>
    <w:rsid w:val="00C33D8F"/>
    <w:rsid w:val="00C3441A"/>
    <w:rsid w:val="00C35681"/>
    <w:rsid w:val="00C37375"/>
    <w:rsid w:val="00C375F1"/>
    <w:rsid w:val="00C406A8"/>
    <w:rsid w:val="00C412F7"/>
    <w:rsid w:val="00C433FB"/>
    <w:rsid w:val="00C442AC"/>
    <w:rsid w:val="00C4473B"/>
    <w:rsid w:val="00C44AA8"/>
    <w:rsid w:val="00C4514E"/>
    <w:rsid w:val="00C475E6"/>
    <w:rsid w:val="00C477B7"/>
    <w:rsid w:val="00C53D6C"/>
    <w:rsid w:val="00C53D8C"/>
    <w:rsid w:val="00C54A8B"/>
    <w:rsid w:val="00C57EF7"/>
    <w:rsid w:val="00C60F72"/>
    <w:rsid w:val="00C62284"/>
    <w:rsid w:val="00C63143"/>
    <w:rsid w:val="00C645D1"/>
    <w:rsid w:val="00C64734"/>
    <w:rsid w:val="00C64963"/>
    <w:rsid w:val="00C64B12"/>
    <w:rsid w:val="00C66159"/>
    <w:rsid w:val="00C66C3A"/>
    <w:rsid w:val="00C66DF5"/>
    <w:rsid w:val="00C717E0"/>
    <w:rsid w:val="00C71C11"/>
    <w:rsid w:val="00C72674"/>
    <w:rsid w:val="00C72E26"/>
    <w:rsid w:val="00C737B2"/>
    <w:rsid w:val="00C7578A"/>
    <w:rsid w:val="00C75EDB"/>
    <w:rsid w:val="00C75F30"/>
    <w:rsid w:val="00C76BF3"/>
    <w:rsid w:val="00C80045"/>
    <w:rsid w:val="00C803DC"/>
    <w:rsid w:val="00C80CDA"/>
    <w:rsid w:val="00C816AE"/>
    <w:rsid w:val="00C8218F"/>
    <w:rsid w:val="00C84737"/>
    <w:rsid w:val="00C85777"/>
    <w:rsid w:val="00C85CD2"/>
    <w:rsid w:val="00C85F28"/>
    <w:rsid w:val="00C8748F"/>
    <w:rsid w:val="00C8758C"/>
    <w:rsid w:val="00C903B5"/>
    <w:rsid w:val="00C90A4A"/>
    <w:rsid w:val="00C913A3"/>
    <w:rsid w:val="00C9207C"/>
    <w:rsid w:val="00C9320C"/>
    <w:rsid w:val="00C94219"/>
    <w:rsid w:val="00C952A9"/>
    <w:rsid w:val="00CA10F2"/>
    <w:rsid w:val="00CA1DB1"/>
    <w:rsid w:val="00CA3BB1"/>
    <w:rsid w:val="00CA5738"/>
    <w:rsid w:val="00CB0296"/>
    <w:rsid w:val="00CB20BF"/>
    <w:rsid w:val="00CB2FB9"/>
    <w:rsid w:val="00CB3A3D"/>
    <w:rsid w:val="00CB50B9"/>
    <w:rsid w:val="00CB5173"/>
    <w:rsid w:val="00CB59AE"/>
    <w:rsid w:val="00CB7ACA"/>
    <w:rsid w:val="00CC04A5"/>
    <w:rsid w:val="00CC1B71"/>
    <w:rsid w:val="00CC3A55"/>
    <w:rsid w:val="00CC488E"/>
    <w:rsid w:val="00CC50FE"/>
    <w:rsid w:val="00CC5A8D"/>
    <w:rsid w:val="00CC5CD5"/>
    <w:rsid w:val="00CC7B6F"/>
    <w:rsid w:val="00CC7D41"/>
    <w:rsid w:val="00CC7DA7"/>
    <w:rsid w:val="00CC7F74"/>
    <w:rsid w:val="00CD4B66"/>
    <w:rsid w:val="00CD55AF"/>
    <w:rsid w:val="00CD5C8E"/>
    <w:rsid w:val="00CD61C3"/>
    <w:rsid w:val="00CD65D0"/>
    <w:rsid w:val="00CD6B89"/>
    <w:rsid w:val="00CD7A9C"/>
    <w:rsid w:val="00CE0546"/>
    <w:rsid w:val="00CE1643"/>
    <w:rsid w:val="00CE17E3"/>
    <w:rsid w:val="00CE1EF0"/>
    <w:rsid w:val="00CE3291"/>
    <w:rsid w:val="00CE6912"/>
    <w:rsid w:val="00CE6F09"/>
    <w:rsid w:val="00CE7C42"/>
    <w:rsid w:val="00CF1EEF"/>
    <w:rsid w:val="00CF233A"/>
    <w:rsid w:val="00CF694E"/>
    <w:rsid w:val="00CF71C0"/>
    <w:rsid w:val="00D01D50"/>
    <w:rsid w:val="00D02126"/>
    <w:rsid w:val="00D02592"/>
    <w:rsid w:val="00D03377"/>
    <w:rsid w:val="00D03B5F"/>
    <w:rsid w:val="00D12165"/>
    <w:rsid w:val="00D12B63"/>
    <w:rsid w:val="00D1324E"/>
    <w:rsid w:val="00D142F6"/>
    <w:rsid w:val="00D1459E"/>
    <w:rsid w:val="00D155E1"/>
    <w:rsid w:val="00D163E2"/>
    <w:rsid w:val="00D16E19"/>
    <w:rsid w:val="00D204B7"/>
    <w:rsid w:val="00D2202B"/>
    <w:rsid w:val="00D22541"/>
    <w:rsid w:val="00D23129"/>
    <w:rsid w:val="00D259D8"/>
    <w:rsid w:val="00D26A24"/>
    <w:rsid w:val="00D271DB"/>
    <w:rsid w:val="00D30499"/>
    <w:rsid w:val="00D31FED"/>
    <w:rsid w:val="00D325CB"/>
    <w:rsid w:val="00D34491"/>
    <w:rsid w:val="00D34678"/>
    <w:rsid w:val="00D35172"/>
    <w:rsid w:val="00D363D5"/>
    <w:rsid w:val="00D37065"/>
    <w:rsid w:val="00D379E1"/>
    <w:rsid w:val="00D40286"/>
    <w:rsid w:val="00D41092"/>
    <w:rsid w:val="00D4177C"/>
    <w:rsid w:val="00D46B19"/>
    <w:rsid w:val="00D500EB"/>
    <w:rsid w:val="00D53FB3"/>
    <w:rsid w:val="00D55787"/>
    <w:rsid w:val="00D62774"/>
    <w:rsid w:val="00D63840"/>
    <w:rsid w:val="00D640E9"/>
    <w:rsid w:val="00D67BB1"/>
    <w:rsid w:val="00D717C1"/>
    <w:rsid w:val="00D719FB"/>
    <w:rsid w:val="00D7294A"/>
    <w:rsid w:val="00D741B5"/>
    <w:rsid w:val="00D741FD"/>
    <w:rsid w:val="00D74A86"/>
    <w:rsid w:val="00D76360"/>
    <w:rsid w:val="00D82839"/>
    <w:rsid w:val="00D82B37"/>
    <w:rsid w:val="00D839C4"/>
    <w:rsid w:val="00D8648F"/>
    <w:rsid w:val="00D8656F"/>
    <w:rsid w:val="00D879EF"/>
    <w:rsid w:val="00D90328"/>
    <w:rsid w:val="00D92FB5"/>
    <w:rsid w:val="00DA0B8C"/>
    <w:rsid w:val="00DA0EA3"/>
    <w:rsid w:val="00DA1660"/>
    <w:rsid w:val="00DA1A9D"/>
    <w:rsid w:val="00DA23DA"/>
    <w:rsid w:val="00DA2650"/>
    <w:rsid w:val="00DA48CC"/>
    <w:rsid w:val="00DA4AC2"/>
    <w:rsid w:val="00DA5EE1"/>
    <w:rsid w:val="00DB1808"/>
    <w:rsid w:val="00DB2936"/>
    <w:rsid w:val="00DB2D08"/>
    <w:rsid w:val="00DB324F"/>
    <w:rsid w:val="00DB4AF7"/>
    <w:rsid w:val="00DB6100"/>
    <w:rsid w:val="00DB6A6A"/>
    <w:rsid w:val="00DB7D73"/>
    <w:rsid w:val="00DB7FF1"/>
    <w:rsid w:val="00DC16C3"/>
    <w:rsid w:val="00DC1752"/>
    <w:rsid w:val="00DC1B1C"/>
    <w:rsid w:val="00DC5467"/>
    <w:rsid w:val="00DC573C"/>
    <w:rsid w:val="00DC5D4C"/>
    <w:rsid w:val="00DC7926"/>
    <w:rsid w:val="00DD2B9E"/>
    <w:rsid w:val="00DD2C07"/>
    <w:rsid w:val="00DD2D15"/>
    <w:rsid w:val="00DD3F38"/>
    <w:rsid w:val="00DD42E9"/>
    <w:rsid w:val="00DD52B6"/>
    <w:rsid w:val="00DD5E7F"/>
    <w:rsid w:val="00DD5FBF"/>
    <w:rsid w:val="00DD7918"/>
    <w:rsid w:val="00DE0453"/>
    <w:rsid w:val="00DE236B"/>
    <w:rsid w:val="00DE24D6"/>
    <w:rsid w:val="00DE258F"/>
    <w:rsid w:val="00DE58DF"/>
    <w:rsid w:val="00DE5EAF"/>
    <w:rsid w:val="00DE7821"/>
    <w:rsid w:val="00DF0915"/>
    <w:rsid w:val="00DF1569"/>
    <w:rsid w:val="00DF52FD"/>
    <w:rsid w:val="00E00A15"/>
    <w:rsid w:val="00E014CA"/>
    <w:rsid w:val="00E05B82"/>
    <w:rsid w:val="00E110AD"/>
    <w:rsid w:val="00E113E7"/>
    <w:rsid w:val="00E127A7"/>
    <w:rsid w:val="00E1352C"/>
    <w:rsid w:val="00E13C8F"/>
    <w:rsid w:val="00E13FEC"/>
    <w:rsid w:val="00E14F61"/>
    <w:rsid w:val="00E165F6"/>
    <w:rsid w:val="00E20F7F"/>
    <w:rsid w:val="00E21800"/>
    <w:rsid w:val="00E26108"/>
    <w:rsid w:val="00E30363"/>
    <w:rsid w:val="00E3100B"/>
    <w:rsid w:val="00E31C10"/>
    <w:rsid w:val="00E31D9B"/>
    <w:rsid w:val="00E32599"/>
    <w:rsid w:val="00E33EF7"/>
    <w:rsid w:val="00E34F21"/>
    <w:rsid w:val="00E35378"/>
    <w:rsid w:val="00E40551"/>
    <w:rsid w:val="00E40AEB"/>
    <w:rsid w:val="00E414DE"/>
    <w:rsid w:val="00E41659"/>
    <w:rsid w:val="00E41861"/>
    <w:rsid w:val="00E4332E"/>
    <w:rsid w:val="00E434A3"/>
    <w:rsid w:val="00E47021"/>
    <w:rsid w:val="00E472AB"/>
    <w:rsid w:val="00E47757"/>
    <w:rsid w:val="00E47BD7"/>
    <w:rsid w:val="00E5035C"/>
    <w:rsid w:val="00E505D9"/>
    <w:rsid w:val="00E5135E"/>
    <w:rsid w:val="00E52B64"/>
    <w:rsid w:val="00E558D5"/>
    <w:rsid w:val="00E55E58"/>
    <w:rsid w:val="00E57789"/>
    <w:rsid w:val="00E61980"/>
    <w:rsid w:val="00E62B77"/>
    <w:rsid w:val="00E63427"/>
    <w:rsid w:val="00E6367A"/>
    <w:rsid w:val="00E657F1"/>
    <w:rsid w:val="00E65AFB"/>
    <w:rsid w:val="00E67352"/>
    <w:rsid w:val="00E7265C"/>
    <w:rsid w:val="00E74851"/>
    <w:rsid w:val="00E76650"/>
    <w:rsid w:val="00E77742"/>
    <w:rsid w:val="00E84866"/>
    <w:rsid w:val="00E848B6"/>
    <w:rsid w:val="00E84970"/>
    <w:rsid w:val="00E84B6D"/>
    <w:rsid w:val="00E87043"/>
    <w:rsid w:val="00E87C7A"/>
    <w:rsid w:val="00E87D96"/>
    <w:rsid w:val="00E904E0"/>
    <w:rsid w:val="00E91175"/>
    <w:rsid w:val="00E96619"/>
    <w:rsid w:val="00EA08EA"/>
    <w:rsid w:val="00EA12AA"/>
    <w:rsid w:val="00EA177C"/>
    <w:rsid w:val="00EA2DDE"/>
    <w:rsid w:val="00EA3005"/>
    <w:rsid w:val="00EA3A22"/>
    <w:rsid w:val="00EA4EA5"/>
    <w:rsid w:val="00EA5050"/>
    <w:rsid w:val="00EA63B9"/>
    <w:rsid w:val="00EA690B"/>
    <w:rsid w:val="00EB220E"/>
    <w:rsid w:val="00EB3093"/>
    <w:rsid w:val="00EB3A7E"/>
    <w:rsid w:val="00EB4529"/>
    <w:rsid w:val="00EB5901"/>
    <w:rsid w:val="00EB7095"/>
    <w:rsid w:val="00EB7513"/>
    <w:rsid w:val="00EB7BF3"/>
    <w:rsid w:val="00EC1352"/>
    <w:rsid w:val="00EC37F0"/>
    <w:rsid w:val="00EC4B97"/>
    <w:rsid w:val="00EC50BB"/>
    <w:rsid w:val="00EC5F3F"/>
    <w:rsid w:val="00EC7B66"/>
    <w:rsid w:val="00ED00CF"/>
    <w:rsid w:val="00ED07A4"/>
    <w:rsid w:val="00ED0C08"/>
    <w:rsid w:val="00ED1A2D"/>
    <w:rsid w:val="00ED33F1"/>
    <w:rsid w:val="00ED75CD"/>
    <w:rsid w:val="00EE1A13"/>
    <w:rsid w:val="00EE2DDE"/>
    <w:rsid w:val="00EE3382"/>
    <w:rsid w:val="00EE397B"/>
    <w:rsid w:val="00EE574D"/>
    <w:rsid w:val="00EE5A27"/>
    <w:rsid w:val="00EE6499"/>
    <w:rsid w:val="00EE667B"/>
    <w:rsid w:val="00EF01D5"/>
    <w:rsid w:val="00EF0596"/>
    <w:rsid w:val="00EF1D29"/>
    <w:rsid w:val="00EF238E"/>
    <w:rsid w:val="00EF2BB1"/>
    <w:rsid w:val="00EF3F3E"/>
    <w:rsid w:val="00EF4FC5"/>
    <w:rsid w:val="00EF5E15"/>
    <w:rsid w:val="00EF6178"/>
    <w:rsid w:val="00EF61DF"/>
    <w:rsid w:val="00EF6211"/>
    <w:rsid w:val="00EF691E"/>
    <w:rsid w:val="00EF718D"/>
    <w:rsid w:val="00F0004D"/>
    <w:rsid w:val="00F01BEF"/>
    <w:rsid w:val="00F02DDB"/>
    <w:rsid w:val="00F0335F"/>
    <w:rsid w:val="00F03B60"/>
    <w:rsid w:val="00F0462E"/>
    <w:rsid w:val="00F055EC"/>
    <w:rsid w:val="00F11DA0"/>
    <w:rsid w:val="00F11DE8"/>
    <w:rsid w:val="00F129D2"/>
    <w:rsid w:val="00F130F3"/>
    <w:rsid w:val="00F1327A"/>
    <w:rsid w:val="00F132F4"/>
    <w:rsid w:val="00F135E7"/>
    <w:rsid w:val="00F13B99"/>
    <w:rsid w:val="00F14824"/>
    <w:rsid w:val="00F1519D"/>
    <w:rsid w:val="00F1581B"/>
    <w:rsid w:val="00F17412"/>
    <w:rsid w:val="00F2197C"/>
    <w:rsid w:val="00F23A15"/>
    <w:rsid w:val="00F24B2E"/>
    <w:rsid w:val="00F2557C"/>
    <w:rsid w:val="00F25732"/>
    <w:rsid w:val="00F25AF8"/>
    <w:rsid w:val="00F25C34"/>
    <w:rsid w:val="00F25F2B"/>
    <w:rsid w:val="00F26709"/>
    <w:rsid w:val="00F271C9"/>
    <w:rsid w:val="00F27711"/>
    <w:rsid w:val="00F277C1"/>
    <w:rsid w:val="00F3086F"/>
    <w:rsid w:val="00F330FC"/>
    <w:rsid w:val="00F361D4"/>
    <w:rsid w:val="00F41924"/>
    <w:rsid w:val="00F42BA0"/>
    <w:rsid w:val="00F4305B"/>
    <w:rsid w:val="00F4323A"/>
    <w:rsid w:val="00F444EB"/>
    <w:rsid w:val="00F4503F"/>
    <w:rsid w:val="00F473DF"/>
    <w:rsid w:val="00F47B34"/>
    <w:rsid w:val="00F515FF"/>
    <w:rsid w:val="00F528DB"/>
    <w:rsid w:val="00F52C17"/>
    <w:rsid w:val="00F545F8"/>
    <w:rsid w:val="00F5580E"/>
    <w:rsid w:val="00F55F8B"/>
    <w:rsid w:val="00F63B1D"/>
    <w:rsid w:val="00F64A35"/>
    <w:rsid w:val="00F64DC4"/>
    <w:rsid w:val="00F718BE"/>
    <w:rsid w:val="00F71B9D"/>
    <w:rsid w:val="00F74FB6"/>
    <w:rsid w:val="00F75F40"/>
    <w:rsid w:val="00F7610E"/>
    <w:rsid w:val="00F76283"/>
    <w:rsid w:val="00F763E2"/>
    <w:rsid w:val="00F806EB"/>
    <w:rsid w:val="00F81CC5"/>
    <w:rsid w:val="00F82DB7"/>
    <w:rsid w:val="00F83219"/>
    <w:rsid w:val="00F86AF7"/>
    <w:rsid w:val="00F86FDD"/>
    <w:rsid w:val="00F87110"/>
    <w:rsid w:val="00F92F9B"/>
    <w:rsid w:val="00F9785F"/>
    <w:rsid w:val="00FA0FF6"/>
    <w:rsid w:val="00FA146D"/>
    <w:rsid w:val="00FA19A3"/>
    <w:rsid w:val="00FA1F74"/>
    <w:rsid w:val="00FA2ACA"/>
    <w:rsid w:val="00FA675F"/>
    <w:rsid w:val="00FA73A7"/>
    <w:rsid w:val="00FA7D0D"/>
    <w:rsid w:val="00FB0E90"/>
    <w:rsid w:val="00FB1E30"/>
    <w:rsid w:val="00FB2F0B"/>
    <w:rsid w:val="00FB385F"/>
    <w:rsid w:val="00FB3D41"/>
    <w:rsid w:val="00FB488A"/>
    <w:rsid w:val="00FB6973"/>
    <w:rsid w:val="00FB6EF5"/>
    <w:rsid w:val="00FB724B"/>
    <w:rsid w:val="00FC07F3"/>
    <w:rsid w:val="00FC07F9"/>
    <w:rsid w:val="00FC0C81"/>
    <w:rsid w:val="00FC16DF"/>
    <w:rsid w:val="00FC1E14"/>
    <w:rsid w:val="00FC27BB"/>
    <w:rsid w:val="00FC395C"/>
    <w:rsid w:val="00FC3B13"/>
    <w:rsid w:val="00FC5F6C"/>
    <w:rsid w:val="00FD182A"/>
    <w:rsid w:val="00FD3AB5"/>
    <w:rsid w:val="00FD4615"/>
    <w:rsid w:val="00FD5F66"/>
    <w:rsid w:val="00FE0A2F"/>
    <w:rsid w:val="00FE0B90"/>
    <w:rsid w:val="00FE0E49"/>
    <w:rsid w:val="00FE2258"/>
    <w:rsid w:val="00FE2490"/>
    <w:rsid w:val="00FE2A30"/>
    <w:rsid w:val="00FE5219"/>
    <w:rsid w:val="00FE5409"/>
    <w:rsid w:val="00FE5574"/>
    <w:rsid w:val="00FE6F10"/>
    <w:rsid w:val="00FE770B"/>
    <w:rsid w:val="00FE7C4D"/>
    <w:rsid w:val="00FE7E80"/>
    <w:rsid w:val="00FF1857"/>
    <w:rsid w:val="00FF2BC1"/>
    <w:rsid w:val="00FF2FA9"/>
    <w:rsid w:val="00FF4606"/>
    <w:rsid w:val="00FF6397"/>
    <w:rsid w:val="00FF6407"/>
    <w:rsid w:val="00FF6FF1"/>
    <w:rsid w:val="00FF7DDC"/>
    <w:rsid w:val="00FF7EB3"/>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081"/>
    <o:shapelayout v:ext="edit">
      <o:idmap v:ext="edit" data="1"/>
    </o:shapelayout>
  </w:shapeDefaults>
  <w:decimalSymbol w:val="."/>
  <w:listSeparator w:val=","/>
  <w14:docId w14:val="0C2ADFD3"/>
  <w15:docId w15:val="{19E9A279-F41B-4F9F-AA07-5656952F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06739"/>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155E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155E1"/>
    <w:rPr>
      <w:rFonts w:ascii="Tahoma" w:hAnsi="Tahoma" w:cs="Tahoma"/>
      <w:sz w:val="16"/>
      <w:szCs w:val="16"/>
    </w:rPr>
  </w:style>
  <w:style w:type="paragraph" w:styleId="Encabezado">
    <w:name w:val="header"/>
    <w:basedOn w:val="Normal"/>
    <w:link w:val="EncabezadoCar"/>
    <w:uiPriority w:val="99"/>
    <w:unhideWhenUsed/>
    <w:rsid w:val="0070074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00742"/>
  </w:style>
  <w:style w:type="paragraph" w:styleId="Piedepgina">
    <w:name w:val="footer"/>
    <w:basedOn w:val="Normal"/>
    <w:link w:val="PiedepginaCar"/>
    <w:uiPriority w:val="99"/>
    <w:unhideWhenUsed/>
    <w:rsid w:val="007007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00742"/>
  </w:style>
  <w:style w:type="paragraph" w:styleId="Sinespaciado">
    <w:name w:val="No Spacing"/>
    <w:uiPriority w:val="1"/>
    <w:qFormat/>
    <w:rsid w:val="00163F34"/>
    <w:pPr>
      <w:widowControl w:val="0"/>
    </w:pPr>
    <w:rPr>
      <w:sz w:val="22"/>
      <w:szCs w:val="22"/>
      <w:lang w:val="en-US" w:eastAsia="en-US"/>
    </w:rPr>
  </w:style>
  <w:style w:type="table" w:styleId="Tablaconcuadrcula">
    <w:name w:val="Table Grid"/>
    <w:basedOn w:val="Tablanormal"/>
    <w:uiPriority w:val="59"/>
    <w:rsid w:val="00BB1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B5B3B"/>
    <w:rPr>
      <w:color w:val="808080"/>
    </w:rPr>
  </w:style>
  <w:style w:type="paragraph" w:styleId="Prrafodelista">
    <w:name w:val="List Paragraph"/>
    <w:basedOn w:val="Normal"/>
    <w:uiPriority w:val="34"/>
    <w:qFormat/>
    <w:rsid w:val="006C078D"/>
    <w:pPr>
      <w:ind w:left="720"/>
      <w:contextualSpacing/>
    </w:pPr>
  </w:style>
  <w:style w:type="paragraph" w:styleId="Textosinformato">
    <w:name w:val="Plain Text"/>
    <w:basedOn w:val="Normal"/>
    <w:link w:val="TextosinformatoCar"/>
    <w:uiPriority w:val="99"/>
    <w:unhideWhenUsed/>
    <w:rsid w:val="002D531A"/>
    <w:pPr>
      <w:spacing w:after="0" w:line="240" w:lineRule="auto"/>
    </w:pPr>
    <w:rPr>
      <w:rFonts w:ascii="Consolas" w:eastAsiaTheme="minorHAnsi" w:hAnsi="Consolas" w:cs="Consolas"/>
      <w:sz w:val="21"/>
      <w:szCs w:val="21"/>
    </w:rPr>
  </w:style>
  <w:style w:type="character" w:customStyle="1" w:styleId="TextosinformatoCar">
    <w:name w:val="Texto sin formato Car"/>
    <w:basedOn w:val="Fuentedeprrafopredeter"/>
    <w:link w:val="Textosinformato"/>
    <w:uiPriority w:val="99"/>
    <w:rsid w:val="002D531A"/>
    <w:rPr>
      <w:rFonts w:ascii="Consolas" w:eastAsiaTheme="minorHAnsi" w:hAnsi="Consolas" w:cs="Consolas"/>
      <w:sz w:val="21"/>
      <w:szCs w:val="21"/>
      <w:lang w:eastAsia="en-US"/>
    </w:rPr>
  </w:style>
  <w:style w:type="character" w:styleId="Hipervnculo">
    <w:name w:val="Hyperlink"/>
    <w:basedOn w:val="Fuentedeprrafopredeter"/>
    <w:uiPriority w:val="99"/>
    <w:unhideWhenUsed/>
    <w:rsid w:val="00306AC3"/>
    <w:rPr>
      <w:color w:val="0000FF" w:themeColor="hyperlink"/>
      <w:u w:val="single"/>
    </w:rPr>
  </w:style>
  <w:style w:type="character" w:styleId="Hipervnculovisitado">
    <w:name w:val="FollowedHyperlink"/>
    <w:basedOn w:val="Fuentedeprrafopredeter"/>
    <w:uiPriority w:val="99"/>
    <w:semiHidden/>
    <w:unhideWhenUsed/>
    <w:rsid w:val="00306A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89089">
      <w:bodyDiv w:val="1"/>
      <w:marLeft w:val="0"/>
      <w:marRight w:val="0"/>
      <w:marTop w:val="0"/>
      <w:marBottom w:val="0"/>
      <w:divBdr>
        <w:top w:val="none" w:sz="0" w:space="0" w:color="auto"/>
        <w:left w:val="none" w:sz="0" w:space="0" w:color="auto"/>
        <w:bottom w:val="none" w:sz="0" w:space="0" w:color="auto"/>
        <w:right w:val="none" w:sz="0" w:space="0" w:color="auto"/>
      </w:divBdr>
    </w:div>
    <w:div w:id="779105192">
      <w:bodyDiv w:val="1"/>
      <w:marLeft w:val="0"/>
      <w:marRight w:val="0"/>
      <w:marTop w:val="0"/>
      <w:marBottom w:val="0"/>
      <w:divBdr>
        <w:top w:val="none" w:sz="0" w:space="0" w:color="auto"/>
        <w:left w:val="none" w:sz="0" w:space="0" w:color="auto"/>
        <w:bottom w:val="none" w:sz="0" w:space="0" w:color="auto"/>
        <w:right w:val="none" w:sz="0" w:space="0" w:color="auto"/>
      </w:divBdr>
    </w:div>
    <w:div w:id="973172334">
      <w:bodyDiv w:val="1"/>
      <w:marLeft w:val="0"/>
      <w:marRight w:val="0"/>
      <w:marTop w:val="0"/>
      <w:marBottom w:val="0"/>
      <w:divBdr>
        <w:top w:val="none" w:sz="0" w:space="0" w:color="auto"/>
        <w:left w:val="none" w:sz="0" w:space="0" w:color="auto"/>
        <w:bottom w:val="none" w:sz="0" w:space="0" w:color="auto"/>
        <w:right w:val="none" w:sz="0" w:space="0" w:color="auto"/>
      </w:divBdr>
    </w:div>
    <w:div w:id="1046291481">
      <w:bodyDiv w:val="1"/>
      <w:marLeft w:val="0"/>
      <w:marRight w:val="0"/>
      <w:marTop w:val="0"/>
      <w:marBottom w:val="0"/>
      <w:divBdr>
        <w:top w:val="none" w:sz="0" w:space="0" w:color="auto"/>
        <w:left w:val="none" w:sz="0" w:space="0" w:color="auto"/>
        <w:bottom w:val="none" w:sz="0" w:space="0" w:color="auto"/>
        <w:right w:val="none" w:sz="0" w:space="0" w:color="auto"/>
      </w:divBdr>
    </w:div>
    <w:div w:id="1600523175">
      <w:bodyDiv w:val="1"/>
      <w:marLeft w:val="0"/>
      <w:marRight w:val="0"/>
      <w:marTop w:val="0"/>
      <w:marBottom w:val="0"/>
      <w:divBdr>
        <w:top w:val="none" w:sz="0" w:space="0" w:color="auto"/>
        <w:left w:val="none" w:sz="0" w:space="0" w:color="auto"/>
        <w:bottom w:val="none" w:sz="0" w:space="0" w:color="auto"/>
        <w:right w:val="none" w:sz="0" w:space="0" w:color="auto"/>
      </w:divBdr>
    </w:div>
    <w:div w:id="1801025938">
      <w:bodyDiv w:val="1"/>
      <w:marLeft w:val="0"/>
      <w:marRight w:val="0"/>
      <w:marTop w:val="0"/>
      <w:marBottom w:val="0"/>
      <w:divBdr>
        <w:top w:val="none" w:sz="0" w:space="0" w:color="auto"/>
        <w:left w:val="none" w:sz="0" w:space="0" w:color="auto"/>
        <w:bottom w:val="none" w:sz="0" w:space="0" w:color="auto"/>
        <w:right w:val="none" w:sz="0" w:space="0" w:color="auto"/>
      </w:divBdr>
    </w:div>
    <w:div w:id="1969847674">
      <w:bodyDiv w:val="1"/>
      <w:marLeft w:val="0"/>
      <w:marRight w:val="0"/>
      <w:marTop w:val="0"/>
      <w:marBottom w:val="0"/>
      <w:divBdr>
        <w:top w:val="none" w:sz="0" w:space="0" w:color="auto"/>
        <w:left w:val="none" w:sz="0" w:space="0" w:color="auto"/>
        <w:bottom w:val="none" w:sz="0" w:space="0" w:color="auto"/>
        <w:right w:val="none" w:sz="0" w:space="0" w:color="auto"/>
      </w:divBdr>
    </w:div>
    <w:div w:id="202227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5" Type="http://schemas.openxmlformats.org/officeDocument/2006/relationships/image" Target="media/image12.jpeg"/><Relationship Id="rId4"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men\Downloads\BUEN%20DIA\ANEXO%20Iok.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31D56-A4E4-4ED6-8126-EA4E2CA2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Iok.dot</Template>
  <TotalTime>34044</TotalTime>
  <Pages>9</Pages>
  <Words>1572</Words>
  <Characters>8647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Karmen</dc:creator>
  <cp:lastModifiedBy>DIEGO ARROYO</cp:lastModifiedBy>
  <cp:revision>680</cp:revision>
  <cp:lastPrinted>2015-01-09T11:31:00Z</cp:lastPrinted>
  <dcterms:created xsi:type="dcterms:W3CDTF">2016-01-12T03:51:00Z</dcterms:created>
  <dcterms:modified xsi:type="dcterms:W3CDTF">2017-01-10T00:29:00Z</dcterms:modified>
</cp:coreProperties>
</file>